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74ADC">
        <w:trPr>
          <w:trHeight w:hRule="exact" w:val="1666"/>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5543" w:type="dxa"/>
            <w:gridSpan w:val="4"/>
            <w:shd w:val="clear" w:color="000000" w:fill="FFFFFF"/>
            <w:tcMar>
              <w:left w:w="34" w:type="dxa"/>
              <w:right w:w="34" w:type="dxa"/>
            </w:tcMar>
          </w:tcPr>
          <w:p w:rsidR="00E74ADC" w:rsidRDefault="0059268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E74ADC">
        <w:trPr>
          <w:trHeight w:hRule="exact" w:val="585"/>
        </w:trPr>
        <w:tc>
          <w:tcPr>
            <w:tcW w:w="10221" w:type="dxa"/>
            <w:gridSpan w:val="9"/>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4ADC" w:rsidRDefault="005926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4ADC">
        <w:trPr>
          <w:trHeight w:hRule="exact" w:val="314"/>
        </w:trPr>
        <w:tc>
          <w:tcPr>
            <w:tcW w:w="10221" w:type="dxa"/>
            <w:gridSpan w:val="9"/>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74ADC">
        <w:trPr>
          <w:trHeight w:hRule="exact" w:val="211"/>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993" w:type="dxa"/>
          </w:tcPr>
          <w:p w:rsidR="00E74ADC" w:rsidRDefault="00E74ADC"/>
        </w:tc>
        <w:tc>
          <w:tcPr>
            <w:tcW w:w="2836" w:type="dxa"/>
          </w:tcPr>
          <w:p w:rsidR="00E74ADC" w:rsidRDefault="00E74ADC"/>
        </w:tc>
      </w:tr>
      <w:tr w:rsidR="00E74ADC">
        <w:trPr>
          <w:trHeight w:hRule="exact" w:val="277"/>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3842" w:type="dxa"/>
            <w:gridSpan w:val="2"/>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УТВЕРЖДАЮ</w:t>
            </w:r>
          </w:p>
        </w:tc>
      </w:tr>
      <w:tr w:rsidR="00E74ADC">
        <w:trPr>
          <w:trHeight w:hRule="exact" w:val="972"/>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3842" w:type="dxa"/>
            <w:gridSpan w:val="2"/>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4ADC" w:rsidRDefault="00E74ADC">
            <w:pPr>
              <w:spacing w:after="0" w:line="240" w:lineRule="auto"/>
              <w:jc w:val="center"/>
              <w:rPr>
                <w:sz w:val="24"/>
                <w:szCs w:val="24"/>
              </w:rPr>
            </w:pPr>
          </w:p>
          <w:p w:rsidR="00E74ADC" w:rsidRDefault="005926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4ADC">
        <w:trPr>
          <w:trHeight w:hRule="exact" w:val="277"/>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3842" w:type="dxa"/>
            <w:gridSpan w:val="2"/>
            <w:shd w:val="clear" w:color="000000" w:fill="FFFFFF"/>
            <w:tcMar>
              <w:left w:w="34" w:type="dxa"/>
              <w:right w:w="34" w:type="dxa"/>
            </w:tcMar>
          </w:tcPr>
          <w:p w:rsidR="00E74ADC" w:rsidRDefault="0059268F">
            <w:pPr>
              <w:spacing w:after="0" w:line="240" w:lineRule="auto"/>
              <w:jc w:val="right"/>
              <w:rPr>
                <w:sz w:val="24"/>
                <w:szCs w:val="24"/>
              </w:rPr>
            </w:pPr>
            <w:r>
              <w:rPr>
                <w:rFonts w:ascii="Times New Roman" w:hAnsi="Times New Roman" w:cs="Times New Roman"/>
                <w:color w:val="000000"/>
                <w:sz w:val="24"/>
                <w:szCs w:val="24"/>
              </w:rPr>
              <w:t>30.08.2021 г.</w:t>
            </w:r>
          </w:p>
        </w:tc>
      </w:tr>
      <w:tr w:rsidR="00E74ADC">
        <w:trPr>
          <w:trHeight w:hRule="exact" w:val="277"/>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993" w:type="dxa"/>
          </w:tcPr>
          <w:p w:rsidR="00E74ADC" w:rsidRDefault="00E74ADC"/>
        </w:tc>
        <w:tc>
          <w:tcPr>
            <w:tcW w:w="2836" w:type="dxa"/>
          </w:tcPr>
          <w:p w:rsidR="00E74ADC" w:rsidRDefault="00E74ADC"/>
        </w:tc>
      </w:tr>
      <w:tr w:rsidR="00E74ADC">
        <w:trPr>
          <w:trHeight w:hRule="exact" w:val="416"/>
        </w:trPr>
        <w:tc>
          <w:tcPr>
            <w:tcW w:w="10221" w:type="dxa"/>
            <w:gridSpan w:val="9"/>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4ADC">
        <w:trPr>
          <w:trHeight w:hRule="exact" w:val="1135"/>
        </w:trPr>
        <w:tc>
          <w:tcPr>
            <w:tcW w:w="426" w:type="dxa"/>
          </w:tcPr>
          <w:p w:rsidR="00E74ADC" w:rsidRDefault="00E74ADC"/>
        </w:tc>
        <w:tc>
          <w:tcPr>
            <w:tcW w:w="710" w:type="dxa"/>
          </w:tcPr>
          <w:p w:rsidR="00E74ADC" w:rsidRDefault="00E74ADC"/>
        </w:tc>
        <w:tc>
          <w:tcPr>
            <w:tcW w:w="1419" w:type="dxa"/>
          </w:tcPr>
          <w:p w:rsidR="00E74ADC" w:rsidRDefault="00E74ADC"/>
        </w:tc>
        <w:tc>
          <w:tcPr>
            <w:tcW w:w="4834" w:type="dxa"/>
            <w:gridSpan w:val="5"/>
            <w:shd w:val="clear" w:color="000000" w:fill="FFFFFF"/>
            <w:tcMar>
              <w:left w:w="34" w:type="dxa"/>
              <w:right w:w="34" w:type="dxa"/>
            </w:tcMar>
          </w:tcPr>
          <w:p w:rsidR="00E74ADC" w:rsidRDefault="0059268F">
            <w:pPr>
              <w:spacing w:after="0" w:line="240" w:lineRule="auto"/>
              <w:jc w:val="center"/>
              <w:rPr>
                <w:sz w:val="32"/>
                <w:szCs w:val="32"/>
              </w:rPr>
            </w:pPr>
            <w:r>
              <w:rPr>
                <w:rFonts w:ascii="Times New Roman" w:hAnsi="Times New Roman" w:cs="Times New Roman"/>
                <w:color w:val="000000"/>
                <w:sz w:val="32"/>
                <w:szCs w:val="32"/>
              </w:rPr>
              <w:t>Педагогика и психология начального образования</w:t>
            </w:r>
          </w:p>
          <w:p w:rsidR="00E74ADC" w:rsidRDefault="0059268F">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E74ADC" w:rsidRDefault="00E74ADC"/>
        </w:tc>
      </w:tr>
      <w:tr w:rsidR="00E74ADC">
        <w:trPr>
          <w:trHeight w:hRule="exact" w:val="277"/>
        </w:trPr>
        <w:tc>
          <w:tcPr>
            <w:tcW w:w="10221" w:type="dxa"/>
            <w:gridSpan w:val="9"/>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4ADC">
        <w:trPr>
          <w:trHeight w:hRule="exact" w:val="1125"/>
        </w:trPr>
        <w:tc>
          <w:tcPr>
            <w:tcW w:w="426" w:type="dxa"/>
          </w:tcPr>
          <w:p w:rsidR="00E74ADC" w:rsidRDefault="00E74ADC"/>
        </w:tc>
        <w:tc>
          <w:tcPr>
            <w:tcW w:w="9795" w:type="dxa"/>
            <w:gridSpan w:val="8"/>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74ADC" w:rsidRDefault="005926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E74ADC" w:rsidRDefault="005926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4ADC">
        <w:trPr>
          <w:trHeight w:hRule="exact" w:val="833"/>
        </w:trPr>
        <w:tc>
          <w:tcPr>
            <w:tcW w:w="10221" w:type="dxa"/>
            <w:gridSpan w:val="9"/>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74ADC">
        <w:trPr>
          <w:trHeight w:hRule="exact" w:val="277"/>
        </w:trPr>
        <w:tc>
          <w:tcPr>
            <w:tcW w:w="3984" w:type="dxa"/>
            <w:gridSpan w:val="4"/>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4ADC" w:rsidRDefault="00E74ADC"/>
        </w:tc>
        <w:tc>
          <w:tcPr>
            <w:tcW w:w="426" w:type="dxa"/>
          </w:tcPr>
          <w:p w:rsidR="00E74ADC" w:rsidRDefault="00E74ADC"/>
        </w:tc>
        <w:tc>
          <w:tcPr>
            <w:tcW w:w="1277" w:type="dxa"/>
          </w:tcPr>
          <w:p w:rsidR="00E74ADC" w:rsidRDefault="00E74ADC"/>
        </w:tc>
        <w:tc>
          <w:tcPr>
            <w:tcW w:w="993" w:type="dxa"/>
          </w:tcPr>
          <w:p w:rsidR="00E74ADC" w:rsidRDefault="00E74ADC"/>
        </w:tc>
        <w:tc>
          <w:tcPr>
            <w:tcW w:w="2836" w:type="dxa"/>
          </w:tcPr>
          <w:p w:rsidR="00E74ADC" w:rsidRDefault="00E74ADC"/>
        </w:tc>
      </w:tr>
      <w:tr w:rsidR="00E74ADC">
        <w:trPr>
          <w:trHeight w:hRule="exact" w:val="155"/>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993" w:type="dxa"/>
          </w:tcPr>
          <w:p w:rsidR="00E74ADC" w:rsidRDefault="00E74ADC"/>
        </w:tc>
        <w:tc>
          <w:tcPr>
            <w:tcW w:w="2836" w:type="dxa"/>
          </w:tcPr>
          <w:p w:rsidR="00E74ADC" w:rsidRDefault="00E74ADC"/>
        </w:tc>
      </w:tr>
      <w:tr w:rsidR="00E74A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74AD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74AD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74ADC" w:rsidRDefault="00E74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E74ADC"/>
        </w:tc>
      </w:tr>
      <w:tr w:rsidR="00E74A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74ADC">
        <w:trPr>
          <w:trHeight w:hRule="exact" w:val="402"/>
        </w:trPr>
        <w:tc>
          <w:tcPr>
            <w:tcW w:w="5118" w:type="dxa"/>
            <w:gridSpan w:val="6"/>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74ADC">
        <w:trPr>
          <w:trHeight w:hRule="exact" w:val="307"/>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5118" w:type="dxa"/>
            <w:gridSpan w:val="3"/>
            <w:vMerge/>
            <w:shd w:val="clear" w:color="000000" w:fill="FFFFFF"/>
            <w:tcMar>
              <w:left w:w="34" w:type="dxa"/>
              <w:right w:w="34" w:type="dxa"/>
            </w:tcMar>
          </w:tcPr>
          <w:p w:rsidR="00E74ADC" w:rsidRDefault="00E74ADC"/>
        </w:tc>
      </w:tr>
      <w:tr w:rsidR="00E74ADC">
        <w:trPr>
          <w:trHeight w:hRule="exact" w:val="2326"/>
        </w:trPr>
        <w:tc>
          <w:tcPr>
            <w:tcW w:w="426" w:type="dxa"/>
          </w:tcPr>
          <w:p w:rsidR="00E74ADC" w:rsidRDefault="00E74ADC"/>
        </w:tc>
        <w:tc>
          <w:tcPr>
            <w:tcW w:w="710" w:type="dxa"/>
          </w:tcPr>
          <w:p w:rsidR="00E74ADC" w:rsidRDefault="00E74ADC"/>
        </w:tc>
        <w:tc>
          <w:tcPr>
            <w:tcW w:w="1419" w:type="dxa"/>
          </w:tcPr>
          <w:p w:rsidR="00E74ADC" w:rsidRDefault="00E74ADC"/>
        </w:tc>
        <w:tc>
          <w:tcPr>
            <w:tcW w:w="1419" w:type="dxa"/>
          </w:tcPr>
          <w:p w:rsidR="00E74ADC" w:rsidRDefault="00E74ADC"/>
        </w:tc>
        <w:tc>
          <w:tcPr>
            <w:tcW w:w="710" w:type="dxa"/>
          </w:tcPr>
          <w:p w:rsidR="00E74ADC" w:rsidRDefault="00E74ADC"/>
        </w:tc>
        <w:tc>
          <w:tcPr>
            <w:tcW w:w="426" w:type="dxa"/>
          </w:tcPr>
          <w:p w:rsidR="00E74ADC" w:rsidRDefault="00E74ADC"/>
        </w:tc>
        <w:tc>
          <w:tcPr>
            <w:tcW w:w="1277" w:type="dxa"/>
          </w:tcPr>
          <w:p w:rsidR="00E74ADC" w:rsidRDefault="00E74ADC"/>
        </w:tc>
        <w:tc>
          <w:tcPr>
            <w:tcW w:w="993" w:type="dxa"/>
          </w:tcPr>
          <w:p w:rsidR="00E74ADC" w:rsidRDefault="00E74ADC"/>
        </w:tc>
        <w:tc>
          <w:tcPr>
            <w:tcW w:w="2836" w:type="dxa"/>
          </w:tcPr>
          <w:p w:rsidR="00E74ADC" w:rsidRDefault="00E74ADC"/>
        </w:tc>
      </w:tr>
      <w:tr w:rsidR="00E74ADC">
        <w:trPr>
          <w:trHeight w:hRule="exact" w:val="277"/>
        </w:trPr>
        <w:tc>
          <w:tcPr>
            <w:tcW w:w="10079" w:type="dxa"/>
            <w:gridSpan w:val="9"/>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4ADC">
        <w:trPr>
          <w:trHeight w:hRule="exact" w:val="1805"/>
        </w:trPr>
        <w:tc>
          <w:tcPr>
            <w:tcW w:w="10079" w:type="dxa"/>
            <w:gridSpan w:val="9"/>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очной формы обучения 2021 года набора</w:t>
            </w:r>
          </w:p>
          <w:p w:rsidR="00E74ADC" w:rsidRPr="0059268F" w:rsidRDefault="00E74ADC">
            <w:pPr>
              <w:spacing w:after="0" w:line="240" w:lineRule="auto"/>
              <w:jc w:val="center"/>
              <w:rPr>
                <w:sz w:val="24"/>
                <w:szCs w:val="24"/>
                <w:lang w:val="ru-RU"/>
              </w:rPr>
            </w:pPr>
          </w:p>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на 2021-2022 учебный год</w:t>
            </w:r>
          </w:p>
          <w:p w:rsidR="00E74ADC" w:rsidRPr="0059268F" w:rsidRDefault="00E74ADC">
            <w:pPr>
              <w:spacing w:after="0" w:line="240" w:lineRule="auto"/>
              <w:jc w:val="center"/>
              <w:rPr>
                <w:sz w:val="24"/>
                <w:szCs w:val="24"/>
                <w:lang w:val="ru-RU"/>
              </w:rPr>
            </w:pPr>
          </w:p>
          <w:p w:rsidR="00E74ADC" w:rsidRDefault="0059268F">
            <w:pPr>
              <w:spacing w:after="0" w:line="240" w:lineRule="auto"/>
              <w:jc w:val="center"/>
              <w:rPr>
                <w:sz w:val="24"/>
                <w:szCs w:val="24"/>
              </w:rPr>
            </w:pPr>
            <w:r>
              <w:rPr>
                <w:rFonts w:ascii="Times New Roman" w:hAnsi="Times New Roman" w:cs="Times New Roman"/>
                <w:color w:val="000000"/>
                <w:sz w:val="24"/>
                <w:szCs w:val="24"/>
              </w:rPr>
              <w:t>Омск, 2021</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4ADC">
        <w:trPr>
          <w:trHeight w:hRule="exact" w:val="2222"/>
        </w:trPr>
        <w:tc>
          <w:tcPr>
            <w:tcW w:w="10788"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lastRenderedPageBreak/>
              <w:t>Составитель:</w:t>
            </w:r>
          </w:p>
          <w:p w:rsidR="00E74ADC" w:rsidRPr="0059268F" w:rsidRDefault="00E74ADC">
            <w:pPr>
              <w:spacing w:after="0" w:line="240" w:lineRule="auto"/>
              <w:rPr>
                <w:sz w:val="24"/>
                <w:szCs w:val="24"/>
                <w:lang w:val="ru-RU"/>
              </w:rPr>
            </w:pP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59268F">
              <w:rPr>
                <w:rFonts w:ascii="Times New Roman" w:hAnsi="Times New Roman" w:cs="Times New Roman"/>
                <w:color w:val="000000"/>
                <w:sz w:val="24"/>
                <w:szCs w:val="24"/>
                <w:lang w:val="ru-RU"/>
              </w:rPr>
              <w:t>Котлярова Т.С.</w:t>
            </w:r>
          </w:p>
          <w:p w:rsidR="00E74ADC" w:rsidRPr="0059268F" w:rsidRDefault="00E74ADC">
            <w:pPr>
              <w:spacing w:after="0" w:line="240" w:lineRule="auto"/>
              <w:rPr>
                <w:sz w:val="24"/>
                <w:szCs w:val="24"/>
                <w:lang w:val="ru-RU"/>
              </w:rPr>
            </w:pP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74ADC" w:rsidRDefault="0059268F">
            <w:pPr>
              <w:spacing w:after="0" w:line="240" w:lineRule="auto"/>
              <w:rPr>
                <w:sz w:val="24"/>
                <w:szCs w:val="24"/>
              </w:rPr>
            </w:pPr>
            <w:r>
              <w:rPr>
                <w:rFonts w:ascii="Times New Roman" w:hAnsi="Times New Roman" w:cs="Times New Roman"/>
                <w:color w:val="000000"/>
                <w:sz w:val="24"/>
                <w:szCs w:val="24"/>
              </w:rPr>
              <w:t>Протокол от 30.08.2021 г.  №1</w:t>
            </w:r>
          </w:p>
        </w:tc>
      </w:tr>
      <w:tr w:rsidR="00E74ADC" w:rsidRPr="0059268F">
        <w:trPr>
          <w:trHeight w:hRule="exact" w:val="277"/>
        </w:trPr>
        <w:tc>
          <w:tcPr>
            <w:tcW w:w="10788"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9268F">
              <w:rPr>
                <w:rFonts w:ascii="Times New Roman" w:hAnsi="Times New Roman" w:cs="Times New Roman"/>
                <w:color w:val="000000"/>
                <w:sz w:val="24"/>
                <w:szCs w:val="24"/>
                <w:lang w:val="ru-RU"/>
              </w:rPr>
              <w:t>Лопанова Е.В.</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277"/>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4ADC">
        <w:trPr>
          <w:trHeight w:hRule="exact" w:val="555"/>
        </w:trPr>
        <w:tc>
          <w:tcPr>
            <w:tcW w:w="9640" w:type="dxa"/>
          </w:tcPr>
          <w:p w:rsidR="00E74ADC" w:rsidRDefault="00E74ADC"/>
        </w:tc>
      </w:tr>
      <w:tr w:rsidR="00E74ADC">
        <w:trPr>
          <w:trHeight w:hRule="exact" w:val="8751"/>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Наименование дисциплины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9     Методические указания для обучающихся по освоению дисциплины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74ADC" w:rsidRDefault="005926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277"/>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74ADC" w:rsidRPr="0059268F">
        <w:trPr>
          <w:trHeight w:hRule="exact" w:val="15113"/>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9268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285"/>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74ADC" w:rsidRPr="0059268F">
        <w:trPr>
          <w:trHeight w:hRule="exact" w:val="1535"/>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4ADC" w:rsidRPr="0059268F">
        <w:trPr>
          <w:trHeight w:hRule="exact" w:val="3940"/>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9268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4ADC" w:rsidRPr="005926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Код компетенции: ПК-3</w:t>
            </w:r>
          </w:p>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74ADC">
        <w:trPr>
          <w:trHeight w:hRule="exact" w:val="585"/>
        </w:trPr>
        <w:tc>
          <w:tcPr>
            <w:tcW w:w="9654" w:type="dxa"/>
            <w:shd w:val="clear" w:color="000000" w:fill="FFFFFF"/>
            <w:tcMar>
              <w:left w:w="34" w:type="dxa"/>
              <w:right w:w="34" w:type="dxa"/>
            </w:tcMar>
          </w:tcPr>
          <w:p w:rsidR="00E74ADC" w:rsidRPr="0059268F" w:rsidRDefault="00E74ADC">
            <w:pPr>
              <w:spacing w:after="0" w:line="240" w:lineRule="auto"/>
              <w:rPr>
                <w:sz w:val="24"/>
                <w:szCs w:val="24"/>
                <w:lang w:val="ru-RU"/>
              </w:rPr>
            </w:pPr>
          </w:p>
          <w:p w:rsidR="00E74ADC" w:rsidRDefault="00592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ПК-3.5 уметь моделировать педагогические ситуации</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ПК-3.6 уметь проектировать педагогическое взаимодействие</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E74ADC" w:rsidRPr="0059268F">
        <w:trPr>
          <w:trHeight w:hRule="exact" w:val="277"/>
        </w:trPr>
        <w:tc>
          <w:tcPr>
            <w:tcW w:w="9640" w:type="dxa"/>
          </w:tcPr>
          <w:p w:rsidR="00E74ADC" w:rsidRPr="0059268F" w:rsidRDefault="00E74ADC">
            <w:pPr>
              <w:rPr>
                <w:lang w:val="ru-RU"/>
              </w:rPr>
            </w:pPr>
          </w:p>
        </w:tc>
      </w:tr>
      <w:tr w:rsidR="00E74ADC" w:rsidRPr="005926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Код компетенции: ПК-9</w:t>
            </w:r>
          </w:p>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E74ADC">
        <w:trPr>
          <w:trHeight w:hRule="exact" w:val="585"/>
        </w:trPr>
        <w:tc>
          <w:tcPr>
            <w:tcW w:w="9654" w:type="dxa"/>
            <w:shd w:val="clear" w:color="000000" w:fill="FFFFFF"/>
            <w:tcMar>
              <w:left w:w="34" w:type="dxa"/>
              <w:right w:w="34" w:type="dxa"/>
            </w:tcMar>
          </w:tcPr>
          <w:p w:rsidR="00E74ADC" w:rsidRPr="0059268F" w:rsidRDefault="00E74ADC">
            <w:pPr>
              <w:spacing w:after="0" w:line="240" w:lineRule="auto"/>
              <w:rPr>
                <w:sz w:val="24"/>
                <w:szCs w:val="24"/>
                <w:lang w:val="ru-RU"/>
              </w:rPr>
            </w:pPr>
          </w:p>
          <w:p w:rsidR="00E74ADC" w:rsidRDefault="00592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4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ПК-9.2 знать психологию индивидуальных различий</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ПК-9.3 знать психологию развития (механизмы, факторы)</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ПК-9.4 знать методы влияния и управления командой</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lastRenderedPageBreak/>
              <w:t>ПК-9.7 владеть методами проектной деятельности</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ПК-9.8 владеть методами влияния и управления командой</w:t>
            </w:r>
          </w:p>
        </w:tc>
      </w:tr>
      <w:tr w:rsidR="00E74ADC" w:rsidRPr="0059268F">
        <w:trPr>
          <w:trHeight w:hRule="exact" w:val="277"/>
        </w:trPr>
        <w:tc>
          <w:tcPr>
            <w:tcW w:w="9640" w:type="dxa"/>
          </w:tcPr>
          <w:p w:rsidR="00E74ADC" w:rsidRPr="0059268F" w:rsidRDefault="00E74ADC">
            <w:pPr>
              <w:rPr>
                <w:lang w:val="ru-RU"/>
              </w:rPr>
            </w:pPr>
          </w:p>
        </w:tc>
      </w:tr>
      <w:tr w:rsidR="00E74ADC" w:rsidRPr="005926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Код компетенции: УК-1</w:t>
            </w:r>
          </w:p>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E74ADC">
        <w:trPr>
          <w:trHeight w:hRule="exact" w:val="585"/>
        </w:trPr>
        <w:tc>
          <w:tcPr>
            <w:tcW w:w="9654" w:type="dxa"/>
            <w:shd w:val="clear" w:color="000000" w:fill="FFFFFF"/>
            <w:tcMar>
              <w:left w:w="34" w:type="dxa"/>
              <w:right w:w="34" w:type="dxa"/>
            </w:tcMar>
          </w:tcPr>
          <w:p w:rsidR="00E74ADC" w:rsidRPr="0059268F" w:rsidRDefault="00E74ADC">
            <w:pPr>
              <w:spacing w:after="0" w:line="240" w:lineRule="auto"/>
              <w:rPr>
                <w:sz w:val="24"/>
                <w:szCs w:val="24"/>
                <w:lang w:val="ru-RU"/>
              </w:rPr>
            </w:pPr>
          </w:p>
          <w:p w:rsidR="00E74ADC" w:rsidRDefault="00592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E74ADC" w:rsidRPr="0059268F">
        <w:trPr>
          <w:trHeight w:hRule="exact" w:val="277"/>
        </w:trPr>
        <w:tc>
          <w:tcPr>
            <w:tcW w:w="9640" w:type="dxa"/>
          </w:tcPr>
          <w:p w:rsidR="00E74ADC" w:rsidRPr="0059268F" w:rsidRDefault="00E74ADC">
            <w:pPr>
              <w:rPr>
                <w:lang w:val="ru-RU"/>
              </w:rPr>
            </w:pPr>
          </w:p>
        </w:tc>
      </w:tr>
      <w:tr w:rsidR="00E74ADC" w:rsidRPr="005926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Код компетенции: УК-3</w:t>
            </w:r>
          </w:p>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E74ADC">
        <w:trPr>
          <w:trHeight w:hRule="exact" w:val="585"/>
        </w:trPr>
        <w:tc>
          <w:tcPr>
            <w:tcW w:w="9654" w:type="dxa"/>
            <w:shd w:val="clear" w:color="000000" w:fill="FFFFFF"/>
            <w:tcMar>
              <w:left w:w="34" w:type="dxa"/>
              <w:right w:w="34" w:type="dxa"/>
            </w:tcMar>
          </w:tcPr>
          <w:p w:rsidR="00E74ADC" w:rsidRPr="0059268F" w:rsidRDefault="00E74ADC">
            <w:pPr>
              <w:spacing w:after="0" w:line="240" w:lineRule="auto"/>
              <w:rPr>
                <w:sz w:val="24"/>
                <w:szCs w:val="24"/>
                <w:lang w:val="ru-RU"/>
              </w:rPr>
            </w:pPr>
          </w:p>
          <w:p w:rsidR="00E74ADC" w:rsidRDefault="00592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УК-3.3 знать психологию групп и психологию лидерства</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УК-3.4 знать методы влияния и управления командой</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E74ADC" w:rsidRPr="00592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E74ADC" w:rsidRPr="00592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УК-3.16 владеть методами влияния и управления командой</w:t>
            </w:r>
          </w:p>
        </w:tc>
      </w:tr>
      <w:tr w:rsidR="00E74ADC" w:rsidRPr="0059268F">
        <w:trPr>
          <w:trHeight w:hRule="exact" w:val="416"/>
        </w:trPr>
        <w:tc>
          <w:tcPr>
            <w:tcW w:w="9640" w:type="dxa"/>
          </w:tcPr>
          <w:p w:rsidR="00E74ADC" w:rsidRPr="0059268F" w:rsidRDefault="00E74ADC">
            <w:pPr>
              <w:rPr>
                <w:lang w:val="ru-RU"/>
              </w:rPr>
            </w:pPr>
          </w:p>
        </w:tc>
      </w:tr>
      <w:tr w:rsidR="00E74ADC" w:rsidRPr="0059268F">
        <w:trPr>
          <w:trHeight w:hRule="exact" w:val="304"/>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74ADC" w:rsidRPr="0059268F">
        <w:trPr>
          <w:trHeight w:hRule="exact" w:val="1637"/>
        </w:trPr>
        <w:tc>
          <w:tcPr>
            <w:tcW w:w="9654" w:type="dxa"/>
            <w:shd w:val="clear" w:color="000000" w:fill="FFFFFF"/>
            <w:tcMar>
              <w:left w:w="34" w:type="dxa"/>
              <w:right w:w="34" w:type="dxa"/>
            </w:tcMar>
          </w:tcPr>
          <w:p w:rsidR="00E74ADC" w:rsidRPr="0059268F" w:rsidRDefault="00E74ADC">
            <w:pPr>
              <w:spacing w:after="0" w:line="240" w:lineRule="auto"/>
              <w:jc w:val="both"/>
              <w:rPr>
                <w:sz w:val="24"/>
                <w:szCs w:val="24"/>
                <w:lang w:val="ru-RU"/>
              </w:rPr>
            </w:pP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74ADC" w:rsidRPr="0059268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Коды</w:t>
            </w:r>
          </w:p>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форми-</w:t>
            </w:r>
          </w:p>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руемых</w:t>
            </w:r>
          </w:p>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компе-</w:t>
            </w:r>
          </w:p>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тенций</w:t>
            </w:r>
          </w:p>
        </w:tc>
      </w:tr>
      <w:tr w:rsidR="00E74AD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E74ADC"/>
        </w:tc>
      </w:tr>
      <w:tr w:rsidR="00E74ADC" w:rsidRPr="005926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Pr="0059268F" w:rsidRDefault="00E74ADC">
            <w:pPr>
              <w:rPr>
                <w:lang w:val="ru-RU"/>
              </w:rPr>
            </w:pPr>
          </w:p>
        </w:tc>
      </w:tr>
      <w:tr w:rsidR="00E74ADC">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Социальная педагогика и психология</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Производственная (педагогическая) практика (адаптационная)</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Учебная (ознакомительная) практика</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"Окружающий мир" в школе: содержание предмета, технологии обучения</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Психолого-педагогический практикум</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Технологии музыкального развития младших школьников</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Методика преподавания литературного чтения</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Производственная (педагогическая) летняя (вожатская) практика</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Технология и организация воспитательных практик</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Научно-исследовательская работа</w:t>
            </w:r>
          </w:p>
          <w:p w:rsidR="00E74ADC" w:rsidRPr="0059268F" w:rsidRDefault="0059268F">
            <w:pPr>
              <w:spacing w:after="0" w:line="240" w:lineRule="auto"/>
              <w:jc w:val="center"/>
              <w:rPr>
                <w:lang w:val="ru-RU"/>
              </w:rPr>
            </w:pPr>
            <w:r w:rsidRPr="0059268F">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E74ADC" w:rsidRPr="0059268F">
        <w:trPr>
          <w:trHeight w:hRule="exact" w:val="1264"/>
        </w:trPr>
        <w:tc>
          <w:tcPr>
            <w:tcW w:w="9654" w:type="dxa"/>
            <w:gridSpan w:val="6"/>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4ADC">
        <w:trPr>
          <w:trHeight w:hRule="exact" w:val="723"/>
        </w:trPr>
        <w:tc>
          <w:tcPr>
            <w:tcW w:w="9654" w:type="dxa"/>
            <w:gridSpan w:val="6"/>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74ADC" w:rsidRDefault="0059268F">
            <w:pPr>
              <w:spacing w:after="0" w:line="240" w:lineRule="auto"/>
              <w:jc w:val="center"/>
              <w:rPr>
                <w:sz w:val="24"/>
                <w:szCs w:val="24"/>
              </w:rPr>
            </w:pPr>
            <w:r>
              <w:rPr>
                <w:rFonts w:ascii="Times New Roman" w:hAnsi="Times New Roman" w:cs="Times New Roman"/>
                <w:color w:val="000000"/>
                <w:sz w:val="24"/>
                <w:szCs w:val="24"/>
              </w:rPr>
              <w:t>Из них:</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36</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18</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0</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8</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10</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34</w:t>
            </w:r>
          </w:p>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36</w:t>
            </w:r>
          </w:p>
        </w:tc>
      </w:tr>
      <w:tr w:rsidR="00E74ADC">
        <w:trPr>
          <w:trHeight w:hRule="exact" w:val="416"/>
        </w:trPr>
        <w:tc>
          <w:tcPr>
            <w:tcW w:w="3970" w:type="dxa"/>
          </w:tcPr>
          <w:p w:rsidR="00E74ADC" w:rsidRDefault="00E74ADC"/>
        </w:tc>
        <w:tc>
          <w:tcPr>
            <w:tcW w:w="1702" w:type="dxa"/>
          </w:tcPr>
          <w:p w:rsidR="00E74ADC" w:rsidRDefault="00E74ADC"/>
        </w:tc>
        <w:tc>
          <w:tcPr>
            <w:tcW w:w="1702" w:type="dxa"/>
          </w:tcPr>
          <w:p w:rsidR="00E74ADC" w:rsidRDefault="00E74ADC"/>
        </w:tc>
        <w:tc>
          <w:tcPr>
            <w:tcW w:w="426" w:type="dxa"/>
          </w:tcPr>
          <w:p w:rsidR="00E74ADC" w:rsidRDefault="00E74ADC"/>
        </w:tc>
        <w:tc>
          <w:tcPr>
            <w:tcW w:w="852" w:type="dxa"/>
          </w:tcPr>
          <w:p w:rsidR="00E74ADC" w:rsidRDefault="00E74ADC"/>
        </w:tc>
        <w:tc>
          <w:tcPr>
            <w:tcW w:w="993" w:type="dxa"/>
          </w:tcPr>
          <w:p w:rsidR="00E74ADC" w:rsidRDefault="00E74ADC"/>
        </w:tc>
      </w:tr>
      <w:tr w:rsidR="00E7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экзамены 3</w:t>
            </w:r>
          </w:p>
        </w:tc>
      </w:tr>
      <w:tr w:rsidR="00E74ADC">
        <w:trPr>
          <w:trHeight w:hRule="exact" w:val="277"/>
        </w:trPr>
        <w:tc>
          <w:tcPr>
            <w:tcW w:w="3970" w:type="dxa"/>
          </w:tcPr>
          <w:p w:rsidR="00E74ADC" w:rsidRDefault="00E74ADC"/>
        </w:tc>
        <w:tc>
          <w:tcPr>
            <w:tcW w:w="1702" w:type="dxa"/>
          </w:tcPr>
          <w:p w:rsidR="00E74ADC" w:rsidRDefault="00E74ADC"/>
        </w:tc>
        <w:tc>
          <w:tcPr>
            <w:tcW w:w="1702" w:type="dxa"/>
          </w:tcPr>
          <w:p w:rsidR="00E74ADC" w:rsidRDefault="00E74ADC"/>
        </w:tc>
        <w:tc>
          <w:tcPr>
            <w:tcW w:w="426" w:type="dxa"/>
          </w:tcPr>
          <w:p w:rsidR="00E74ADC" w:rsidRDefault="00E74ADC"/>
        </w:tc>
        <w:tc>
          <w:tcPr>
            <w:tcW w:w="852" w:type="dxa"/>
          </w:tcPr>
          <w:p w:rsidR="00E74ADC" w:rsidRDefault="00E74ADC"/>
        </w:tc>
        <w:tc>
          <w:tcPr>
            <w:tcW w:w="993" w:type="dxa"/>
          </w:tcPr>
          <w:p w:rsidR="00E74ADC" w:rsidRDefault="00E74ADC"/>
        </w:tc>
      </w:tr>
      <w:tr w:rsidR="00E74ADC">
        <w:trPr>
          <w:trHeight w:hRule="exact" w:val="1666"/>
        </w:trPr>
        <w:tc>
          <w:tcPr>
            <w:tcW w:w="9654" w:type="dxa"/>
            <w:gridSpan w:val="6"/>
            <w:shd w:val="clear" w:color="000000" w:fill="FFFFFF"/>
            <w:tcMar>
              <w:left w:w="34" w:type="dxa"/>
              <w:right w:w="34" w:type="dxa"/>
            </w:tcMar>
          </w:tcPr>
          <w:p w:rsidR="00E74ADC" w:rsidRPr="0059268F" w:rsidRDefault="00E74ADC">
            <w:pPr>
              <w:spacing w:after="0" w:line="240" w:lineRule="auto"/>
              <w:jc w:val="center"/>
              <w:rPr>
                <w:sz w:val="24"/>
                <w:szCs w:val="24"/>
                <w:lang w:val="ru-RU"/>
              </w:rPr>
            </w:pPr>
          </w:p>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4ADC" w:rsidRPr="0059268F" w:rsidRDefault="00E74ADC">
            <w:pPr>
              <w:spacing w:after="0" w:line="240" w:lineRule="auto"/>
              <w:jc w:val="center"/>
              <w:rPr>
                <w:sz w:val="24"/>
                <w:szCs w:val="24"/>
                <w:lang w:val="ru-RU"/>
              </w:rPr>
            </w:pPr>
          </w:p>
          <w:p w:rsidR="00E74ADC" w:rsidRDefault="005926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4ADC">
        <w:trPr>
          <w:trHeight w:hRule="exact" w:val="416"/>
        </w:trPr>
        <w:tc>
          <w:tcPr>
            <w:tcW w:w="3970" w:type="dxa"/>
          </w:tcPr>
          <w:p w:rsidR="00E74ADC" w:rsidRDefault="00E74ADC"/>
        </w:tc>
        <w:tc>
          <w:tcPr>
            <w:tcW w:w="1702" w:type="dxa"/>
          </w:tcPr>
          <w:p w:rsidR="00E74ADC" w:rsidRDefault="00E74ADC"/>
        </w:tc>
        <w:tc>
          <w:tcPr>
            <w:tcW w:w="1702" w:type="dxa"/>
          </w:tcPr>
          <w:p w:rsidR="00E74ADC" w:rsidRDefault="00E74ADC"/>
        </w:tc>
        <w:tc>
          <w:tcPr>
            <w:tcW w:w="426" w:type="dxa"/>
          </w:tcPr>
          <w:p w:rsidR="00E74ADC" w:rsidRDefault="00E74ADC"/>
        </w:tc>
        <w:tc>
          <w:tcPr>
            <w:tcW w:w="852" w:type="dxa"/>
          </w:tcPr>
          <w:p w:rsidR="00E74ADC" w:rsidRDefault="00E74ADC"/>
        </w:tc>
        <w:tc>
          <w:tcPr>
            <w:tcW w:w="993" w:type="dxa"/>
          </w:tcPr>
          <w:p w:rsidR="00E74ADC" w:rsidRDefault="00E74ADC"/>
        </w:tc>
      </w:tr>
      <w:tr w:rsidR="00E74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ADC" w:rsidRDefault="0059268F">
            <w:pPr>
              <w:spacing w:after="0" w:line="240" w:lineRule="auto"/>
              <w:jc w:val="center"/>
              <w:rPr>
                <w:sz w:val="24"/>
                <w:szCs w:val="24"/>
              </w:rPr>
            </w:pPr>
            <w:r>
              <w:rPr>
                <w:rFonts w:ascii="Times New Roman" w:hAnsi="Times New Roman" w:cs="Times New Roman"/>
                <w:color w:val="000000"/>
                <w:sz w:val="24"/>
                <w:szCs w:val="24"/>
              </w:rPr>
              <w:t>Часов</w:t>
            </w:r>
          </w:p>
        </w:tc>
      </w:tr>
      <w:tr w:rsidR="00E74A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ADC" w:rsidRDefault="00E74A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ADC" w:rsidRDefault="00E74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ADC" w:rsidRDefault="00E74A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ADC" w:rsidRDefault="00E74ADC"/>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4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E74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34</w:t>
            </w:r>
          </w:p>
        </w:tc>
      </w:tr>
      <w:tr w:rsidR="00E74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w:t>
            </w:r>
          </w:p>
        </w:tc>
      </w:tr>
      <w:tr w:rsidR="00E7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E74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36</w:t>
            </w:r>
          </w:p>
        </w:tc>
      </w:tr>
      <w:tr w:rsidR="00E7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E74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2</w:t>
            </w:r>
          </w:p>
        </w:tc>
      </w:tr>
      <w:tr w:rsidR="00E74A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E74A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E74A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color w:val="000000"/>
                <w:sz w:val="24"/>
                <w:szCs w:val="24"/>
              </w:rPr>
              <w:t>108</w:t>
            </w:r>
          </w:p>
        </w:tc>
      </w:tr>
      <w:tr w:rsidR="00E74ADC" w:rsidRPr="0059268F">
        <w:trPr>
          <w:trHeight w:hRule="exact" w:val="1229"/>
        </w:trPr>
        <w:tc>
          <w:tcPr>
            <w:tcW w:w="9654" w:type="dxa"/>
            <w:gridSpan w:val="4"/>
            <w:shd w:val="clear" w:color="000000" w:fill="FFFFFF"/>
            <w:tcMar>
              <w:left w:w="34" w:type="dxa"/>
              <w:right w:w="34" w:type="dxa"/>
            </w:tcMar>
          </w:tcPr>
          <w:p w:rsidR="00E74ADC" w:rsidRPr="0059268F" w:rsidRDefault="00E74ADC">
            <w:pPr>
              <w:spacing w:after="0" w:line="240" w:lineRule="auto"/>
              <w:jc w:val="both"/>
              <w:rPr>
                <w:sz w:val="20"/>
                <w:szCs w:val="20"/>
                <w:lang w:val="ru-RU"/>
              </w:rPr>
            </w:pP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 Примечания:</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15391"/>
        </w:trPr>
        <w:tc>
          <w:tcPr>
            <w:tcW w:w="9654" w:type="dxa"/>
            <w:shd w:val="clear" w:color="000000" w:fill="FFFFFF"/>
            <w:tcMar>
              <w:left w:w="34" w:type="dxa"/>
              <w:right w:w="34" w:type="dxa"/>
            </w:tcMar>
          </w:tcPr>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lastRenderedPageBreak/>
              <w:t>обучении:</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9268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1366"/>
        </w:trPr>
        <w:tc>
          <w:tcPr>
            <w:tcW w:w="9654" w:type="dxa"/>
            <w:shd w:val="clear" w:color="000000" w:fill="FFFFFF"/>
            <w:tcMar>
              <w:left w:w="34" w:type="dxa"/>
              <w:right w:w="34" w:type="dxa"/>
            </w:tcMar>
          </w:tcPr>
          <w:p w:rsidR="00E74ADC" w:rsidRPr="0059268F" w:rsidRDefault="0059268F">
            <w:pPr>
              <w:spacing w:after="0" w:line="240" w:lineRule="auto"/>
              <w:jc w:val="both"/>
              <w:rPr>
                <w:sz w:val="20"/>
                <w:szCs w:val="20"/>
                <w:lang w:val="ru-RU"/>
              </w:rPr>
            </w:pPr>
            <w:r w:rsidRPr="0059268F">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4ADC">
        <w:trPr>
          <w:trHeight w:hRule="exact" w:val="585"/>
        </w:trPr>
        <w:tc>
          <w:tcPr>
            <w:tcW w:w="9654" w:type="dxa"/>
            <w:shd w:val="clear" w:color="000000" w:fill="FFFFFF"/>
            <w:tcMar>
              <w:left w:w="34" w:type="dxa"/>
              <w:right w:w="34" w:type="dxa"/>
            </w:tcMar>
          </w:tcPr>
          <w:p w:rsidR="00E74ADC" w:rsidRPr="0059268F" w:rsidRDefault="00E74ADC">
            <w:pPr>
              <w:spacing w:after="0" w:line="240" w:lineRule="auto"/>
              <w:rPr>
                <w:sz w:val="24"/>
                <w:szCs w:val="24"/>
                <w:lang w:val="ru-RU"/>
              </w:rPr>
            </w:pPr>
          </w:p>
          <w:p w:rsidR="00E74ADC" w:rsidRDefault="005926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4ADC">
        <w:trPr>
          <w:trHeight w:hRule="exact" w:val="304"/>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4ADC" w:rsidRPr="0059268F">
        <w:trPr>
          <w:trHeight w:hRule="exact" w:val="828"/>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E74ADC">
        <w:trPr>
          <w:trHeight w:hRule="exact" w:val="3530"/>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E74ADC">
        <w:trPr>
          <w:trHeight w:hRule="exact" w:val="585"/>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E74ADC">
        <w:trPr>
          <w:trHeight w:hRule="exact" w:val="1637"/>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E74ADC">
        <w:trPr>
          <w:trHeight w:hRule="exact" w:val="2178"/>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E74ADC" w:rsidRPr="0059268F">
        <w:trPr>
          <w:trHeight w:hRule="exact" w:val="1096"/>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E74ADC">
        <w:trPr>
          <w:trHeight w:hRule="exact" w:val="585"/>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E74ADC">
        <w:trPr>
          <w:trHeight w:hRule="exact" w:val="1523"/>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826"/>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E74ADC" w:rsidRPr="0059268F">
        <w:trPr>
          <w:trHeight w:hRule="exact" w:val="3530"/>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E74ADC">
        <w:trPr>
          <w:trHeight w:hRule="exact" w:val="826"/>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E74ADC" w:rsidRPr="0059268F">
        <w:trPr>
          <w:trHeight w:hRule="exact" w:val="85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E74ADC" w:rsidRPr="0059268F">
        <w:trPr>
          <w:trHeight w:hRule="exact" w:val="4612"/>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E74ADC" w:rsidRPr="0059268F" w:rsidRDefault="00E74ADC">
            <w:pPr>
              <w:spacing w:after="0" w:line="240" w:lineRule="auto"/>
              <w:jc w:val="both"/>
              <w:rPr>
                <w:sz w:val="24"/>
                <w:szCs w:val="24"/>
                <w:lang w:val="ru-RU"/>
              </w:rPr>
            </w:pP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E74ADC" w:rsidRPr="0059268F">
        <w:trPr>
          <w:trHeight w:hRule="exact" w:val="85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E74ADC">
        <w:trPr>
          <w:trHeight w:hRule="exact" w:val="2715"/>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285"/>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E74ADC">
        <w:trPr>
          <w:trHeight w:hRule="exact" w:val="855"/>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E74ADC">
        <w:trPr>
          <w:trHeight w:hRule="exact" w:val="3530"/>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E74ADC">
        <w:trPr>
          <w:trHeight w:hRule="exact" w:val="1125"/>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E74ADC" w:rsidRPr="0059268F">
        <w:trPr>
          <w:trHeight w:hRule="exact" w:val="3801"/>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E74ADC">
        <w:trPr>
          <w:trHeight w:hRule="exact" w:val="1366"/>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E74ADC">
        <w:trPr>
          <w:trHeight w:hRule="exact" w:val="585"/>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E74ADC">
        <w:trPr>
          <w:trHeight w:hRule="exact" w:val="2448"/>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sidRPr="0059268F">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E74ADC">
        <w:trPr>
          <w:trHeight w:hRule="exact" w:val="277"/>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E74ADC">
        <w:trPr>
          <w:trHeight w:hRule="exact" w:val="3530"/>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4. Теория педагогических способностей Н.В. Кузьминой.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6. Особенности личности учителя начальных классов.</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7.  Ролевой репертуар учителя (по В.Леви).</w:t>
            </w:r>
          </w:p>
          <w:p w:rsidR="00E74ADC" w:rsidRDefault="0059268F">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E74ADC" w:rsidRPr="0059268F">
        <w:trPr>
          <w:trHeight w:hRule="exact" w:val="599"/>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E74ADC" w:rsidRPr="0059268F">
        <w:trPr>
          <w:trHeight w:hRule="exact" w:val="5694"/>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 Общая характеристика мотивации. Интерес.</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 Мотивационные ориентации и успешность деятельности.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3. Внешние и внутренние мотивы. Мотивация на процесс и результат.</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4. Пирамида  потребностей А. Маслоу.</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5.  Отношение к учению в мотивационной сфере.</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6. Связь умственного развития и мотивации.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7. Мотивация и целеполагание.</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8. Устойчивость учебной мотивации.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9. Проблемные ситуации и мотивация.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10. Общая характеристика усвоения. Подходы к определению усвоения.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11. Структурная организация усвоения.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12. Этапы усвоения по С.Л. Рубинштейну.</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13. Основные характеристики усвоения.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14. Навык в процессе усвоения.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15. Развитие навыка по Л.Б. Ительсону.</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16.  Факторы, влияющие на формирование навыка.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17. Закономерности формирования навыка.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18. Критерии сформированности навыков</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E74ADC" w:rsidRPr="0059268F">
        <w:trPr>
          <w:trHeight w:hRule="exact" w:val="599"/>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E74ADC">
        <w:trPr>
          <w:trHeight w:hRule="exact" w:val="1637"/>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 Общая характеристика психологического анализа урока.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 Форма психологического анализа урока.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3. Объекты психологического анализа урока.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4. Этапы психологического анализа урока.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5. Схема анализа.</w:t>
            </w:r>
          </w:p>
          <w:p w:rsidR="00E74ADC" w:rsidRDefault="0059268F">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855"/>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E74ADC" w:rsidRPr="0059268F">
        <w:trPr>
          <w:trHeight w:hRule="exact" w:val="7587"/>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 Индивидуальность и личность. Структура личности.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 Характеристики личности.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3. Направленность личности.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4. Жизненный план. Самоактуализация.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5. Атрибуция успеха и неудачи.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6. Сознание. Компоненты самосознания.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7. Психологическая защита и невроз.</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8. Внутренний конфликт и защитные механизмы у детей.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9. Дезадаптация. Психологическая устойчивость.</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10. Особенности самооценки младшего школьника.</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11. Нравственная саморегуляция.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12. Отношение к труду и нравственное развитие детей.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13. Темперамент.</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14. Характер.</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15. Сензитивные периоды развития</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17. Внимание как главное условие осуществление познавательного процесса. Внимание и успеваемость.</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18. Память. Запоминание и повторение. Заучивание, способы заучивания. Целена- правленное развитие памяти в обучении.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19. Мышление. Продуктивное и репродуктивное мышление.</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20. Мышление и действие. Мышление и решение задач.</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21.  Показатели умственного развития. Этапы внутреннего плана действий.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23. Способности. Развитие способностей. Общие и специальные способности.</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24. Школьники с задержкой психического развития.</w:t>
            </w:r>
          </w:p>
        </w:tc>
      </w:tr>
      <w:tr w:rsidR="00E74ADC">
        <w:trPr>
          <w:trHeight w:hRule="exact" w:val="277"/>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4ADC" w:rsidRPr="0059268F">
        <w:trPr>
          <w:trHeight w:hRule="exact" w:val="1002"/>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E74ADC" w:rsidRPr="0059268F">
        <w:trPr>
          <w:trHeight w:hRule="exact" w:val="876"/>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3.Отечественные и зарубежные теории обучения.</w:t>
            </w:r>
          </w:p>
        </w:tc>
      </w:tr>
      <w:tr w:rsidR="00E74ADC">
        <w:trPr>
          <w:trHeight w:hRule="exact" w:val="593"/>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E74ADC" w:rsidRPr="0059268F">
        <w:trPr>
          <w:trHeight w:hRule="exact" w:val="1688"/>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Соотношение обучения и развития.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Структура интеллекта.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Учитель и ученик – субъекты образовательного процесса.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Круглый стол "Учитель вчера, сегодня, завтра"</w:t>
            </w:r>
          </w:p>
        </w:tc>
      </w:tr>
      <w:tr w:rsidR="00E74ADC" w:rsidRPr="0059268F">
        <w:trPr>
          <w:trHeight w:hRule="exact" w:val="593"/>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E74ADC" w:rsidRPr="0059268F">
        <w:trPr>
          <w:trHeight w:hRule="exact" w:val="1902"/>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Возрастная периодизация по Л.С. Выготскому.</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Обучающийся как представитель возрастного периода.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Возрастные особенности личности младшего школьника.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Младший школьник как субъект учетной деятельности.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Учебная деятельность.</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314"/>
        </w:trPr>
        <w:tc>
          <w:tcPr>
            <w:tcW w:w="9654"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E74ADC">
        <w:trPr>
          <w:trHeight w:hRule="exact" w:val="593"/>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E74ADC" w:rsidRPr="0059268F">
        <w:trPr>
          <w:trHeight w:hRule="exact" w:val="3310"/>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Психологические требования к учебным задачам.</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Проблемная ситуация.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Этапы решения проблемной ситуации.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7. Действия в структуре учебной деятельности.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8. Различные виды учебных действий.</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9. Контроль и оценка в структуре учебной деятельности.</w:t>
            </w:r>
          </w:p>
        </w:tc>
      </w:tr>
      <w:tr w:rsidR="00E74ADC" w:rsidRPr="0059268F">
        <w:trPr>
          <w:trHeight w:hRule="exact" w:val="1133"/>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E74ADC" w:rsidRPr="0059268F">
        <w:trPr>
          <w:trHeight w:hRule="exact" w:val="3851"/>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Основная цель и задачи начального общего образования в России.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Модель выпускника начальной школы.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8. Классификация образовательных технологий.</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E74ADC">
        <w:trPr>
          <w:trHeight w:hRule="exact" w:val="863"/>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E74ADC">
        <w:trPr>
          <w:trHeight w:hRule="exact" w:val="5323"/>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Учебная образовательная программа, их виды в начальной школе.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Концептуальные положения учебно-методического комплекта.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8.  Функции учебного плана.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E74ADC" w:rsidRDefault="0059268F">
            <w:pPr>
              <w:spacing w:after="0" w:line="240" w:lineRule="auto"/>
              <w:rPr>
                <w:sz w:val="24"/>
                <w:szCs w:val="24"/>
              </w:rPr>
            </w:pPr>
            <w:r w:rsidRPr="0059268F">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585"/>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lastRenderedPageBreak/>
              <w:t>учеб-никам.</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12. Электронные образовательные ресурсы.</w:t>
            </w:r>
          </w:p>
        </w:tc>
      </w:tr>
      <w:tr w:rsidR="00E74ADC">
        <w:trPr>
          <w:trHeight w:hRule="exact" w:val="1133"/>
        </w:trPr>
        <w:tc>
          <w:tcPr>
            <w:tcW w:w="9654" w:type="dxa"/>
            <w:shd w:val="clear" w:color="000000" w:fill="FFFFFF"/>
            <w:tcMar>
              <w:left w:w="34" w:type="dxa"/>
              <w:right w:w="34" w:type="dxa"/>
            </w:tcMar>
          </w:tcPr>
          <w:p w:rsidR="00E74ADC" w:rsidRDefault="0059268F">
            <w:pPr>
              <w:spacing w:after="0" w:line="240" w:lineRule="auto"/>
              <w:jc w:val="center"/>
              <w:rPr>
                <w:sz w:val="24"/>
                <w:szCs w:val="24"/>
              </w:rPr>
            </w:pPr>
            <w:r w:rsidRPr="0059268F">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E74ADC" w:rsidRPr="0059268F">
        <w:trPr>
          <w:trHeight w:hRule="exact" w:val="4933"/>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Формы организации обучения: понятие и характеристика.</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Виды современных организационных форм обучения.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Экскурсии, предметные кружки, факультативы, олимпиады и конкурсы.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Коллективная классно-урочная система обучения.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10. Сущность контроля, проверки и оценки.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11. Основные требования, предъявляемые к контролированию.</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12.  Проверка, ее виды.</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13. Оценивание.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E74ADC" w:rsidRPr="0059268F">
        <w:trPr>
          <w:trHeight w:hRule="exact" w:val="863"/>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E74ADC" w:rsidRPr="0059268F">
        <w:trPr>
          <w:trHeight w:hRule="exact" w:val="1958"/>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Личность ребенка как объект и субъект воспитания.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Самовоспитание личности.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Технологии воспитания.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E74ADC" w:rsidRPr="0059268F">
        <w:trPr>
          <w:trHeight w:hRule="exact" w:val="593"/>
        </w:trPr>
        <w:tc>
          <w:tcPr>
            <w:tcW w:w="9654" w:type="dxa"/>
            <w:shd w:val="clear" w:color="000000" w:fill="FFFFFF"/>
            <w:tcMar>
              <w:left w:w="34" w:type="dxa"/>
              <w:right w:w="34" w:type="dxa"/>
            </w:tcMar>
          </w:tcPr>
          <w:p w:rsidR="00E74ADC" w:rsidRPr="0059268F" w:rsidRDefault="0059268F">
            <w:pPr>
              <w:spacing w:after="0" w:line="240" w:lineRule="auto"/>
              <w:jc w:val="center"/>
              <w:rPr>
                <w:sz w:val="24"/>
                <w:szCs w:val="24"/>
                <w:lang w:val="ru-RU"/>
              </w:rPr>
            </w:pPr>
            <w:r w:rsidRPr="0059268F">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E74ADC" w:rsidRPr="0059268F">
        <w:trPr>
          <w:trHeight w:hRule="exact" w:val="3310"/>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Слагаемые технологии обучения.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74ADC" w:rsidRPr="0059268F">
        <w:trPr>
          <w:trHeight w:hRule="exact" w:val="855"/>
        </w:trPr>
        <w:tc>
          <w:tcPr>
            <w:tcW w:w="9654" w:type="dxa"/>
            <w:gridSpan w:val="2"/>
            <w:shd w:val="clear" w:color="000000" w:fill="FFFFFF"/>
            <w:tcMar>
              <w:left w:w="34" w:type="dxa"/>
              <w:right w:w="34" w:type="dxa"/>
            </w:tcMar>
          </w:tcPr>
          <w:p w:rsidR="00E74ADC" w:rsidRPr="0059268F" w:rsidRDefault="00E74ADC">
            <w:pPr>
              <w:spacing w:after="0" w:line="240" w:lineRule="auto"/>
              <w:rPr>
                <w:sz w:val="24"/>
                <w:szCs w:val="24"/>
                <w:lang w:val="ru-RU"/>
              </w:rPr>
            </w:pPr>
          </w:p>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74ADC" w:rsidRPr="0059268F">
        <w:trPr>
          <w:trHeight w:hRule="exact" w:val="4912"/>
        </w:trPr>
        <w:tc>
          <w:tcPr>
            <w:tcW w:w="9654" w:type="dxa"/>
            <w:gridSpan w:val="2"/>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4ADC" w:rsidRPr="0059268F" w:rsidRDefault="0059268F">
            <w:pPr>
              <w:spacing w:after="0" w:line="240" w:lineRule="auto"/>
              <w:rPr>
                <w:sz w:val="24"/>
                <w:szCs w:val="24"/>
                <w:lang w:val="ru-RU"/>
              </w:rPr>
            </w:pPr>
            <w:r w:rsidRPr="0059268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4ADC">
        <w:trPr>
          <w:trHeight w:hRule="exact" w:val="994"/>
        </w:trPr>
        <w:tc>
          <w:tcPr>
            <w:tcW w:w="9654" w:type="dxa"/>
            <w:gridSpan w:val="2"/>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74ADC" w:rsidRDefault="0059268F">
            <w:pPr>
              <w:spacing w:after="0" w:line="240" w:lineRule="auto"/>
              <w:rPr>
                <w:sz w:val="24"/>
                <w:szCs w:val="24"/>
              </w:rPr>
            </w:pPr>
            <w:r>
              <w:rPr>
                <w:rFonts w:ascii="Times New Roman" w:hAnsi="Times New Roman" w:cs="Times New Roman"/>
                <w:b/>
                <w:color w:val="000000"/>
                <w:sz w:val="24"/>
                <w:szCs w:val="24"/>
              </w:rPr>
              <w:t>Основная:</w:t>
            </w:r>
          </w:p>
        </w:tc>
      </w:tr>
      <w:tr w:rsidR="00E74ADC" w:rsidRPr="0059268F">
        <w:trPr>
          <w:trHeight w:hRule="exact" w:val="826"/>
        </w:trPr>
        <w:tc>
          <w:tcPr>
            <w:tcW w:w="9654" w:type="dxa"/>
            <w:gridSpan w:val="2"/>
            <w:shd w:val="clear" w:color="000000" w:fill="FFFFFF"/>
            <w:tcMar>
              <w:left w:w="34" w:type="dxa"/>
              <w:right w:w="34" w:type="dxa"/>
            </w:tcMar>
          </w:tcPr>
          <w:p w:rsidR="00E74ADC" w:rsidRPr="0059268F" w:rsidRDefault="0059268F">
            <w:pPr>
              <w:spacing w:after="0" w:line="240" w:lineRule="auto"/>
              <w:ind w:firstLine="725"/>
              <w:jc w:val="both"/>
              <w:rPr>
                <w:sz w:val="24"/>
                <w:szCs w:val="24"/>
                <w:lang w:val="ru-RU"/>
              </w:rPr>
            </w:pPr>
            <w:r w:rsidRPr="0059268F">
              <w:rPr>
                <w:rFonts w:ascii="Times New Roman" w:hAnsi="Times New Roman" w:cs="Times New Roman"/>
                <w:color w:val="000000"/>
                <w:sz w:val="24"/>
                <w:szCs w:val="24"/>
                <w:lang w:val="ru-RU"/>
              </w:rPr>
              <w:t>1.</w:t>
            </w:r>
            <w:r w:rsidRPr="0059268F">
              <w:rPr>
                <w:lang w:val="ru-RU"/>
              </w:rPr>
              <w:t xml:space="preserve"> </w:t>
            </w:r>
            <w:r w:rsidRPr="0059268F">
              <w:rPr>
                <w:rFonts w:ascii="Times New Roman" w:hAnsi="Times New Roman" w:cs="Times New Roman"/>
                <w:color w:val="000000"/>
                <w:sz w:val="24"/>
                <w:szCs w:val="24"/>
                <w:lang w:val="ru-RU"/>
              </w:rPr>
              <w:t>Дидактика</w:t>
            </w:r>
            <w:r w:rsidRPr="0059268F">
              <w:rPr>
                <w:lang w:val="ru-RU"/>
              </w:rPr>
              <w:t xml:space="preserve"> </w:t>
            </w:r>
            <w:r w:rsidRPr="0059268F">
              <w:rPr>
                <w:rFonts w:ascii="Times New Roman" w:hAnsi="Times New Roman" w:cs="Times New Roman"/>
                <w:color w:val="000000"/>
                <w:sz w:val="24"/>
                <w:szCs w:val="24"/>
                <w:lang w:val="ru-RU"/>
              </w:rPr>
              <w:t>начальной</w:t>
            </w:r>
            <w:r w:rsidRPr="0059268F">
              <w:rPr>
                <w:lang w:val="ru-RU"/>
              </w:rPr>
              <w:t xml:space="preserve"> </w:t>
            </w:r>
            <w:r w:rsidRPr="0059268F">
              <w:rPr>
                <w:rFonts w:ascii="Times New Roman" w:hAnsi="Times New Roman" w:cs="Times New Roman"/>
                <w:color w:val="000000"/>
                <w:sz w:val="24"/>
                <w:szCs w:val="24"/>
                <w:lang w:val="ru-RU"/>
              </w:rPr>
              <w:t>школы</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Дмитриев</w:t>
            </w:r>
            <w:r w:rsidRPr="0059268F">
              <w:rPr>
                <w:lang w:val="ru-RU"/>
              </w:rPr>
              <w:t xml:space="preserve"> </w:t>
            </w:r>
            <w:r w:rsidRPr="0059268F">
              <w:rPr>
                <w:rFonts w:ascii="Times New Roman" w:hAnsi="Times New Roman" w:cs="Times New Roman"/>
                <w:color w:val="000000"/>
                <w:sz w:val="24"/>
                <w:szCs w:val="24"/>
                <w:lang w:val="ru-RU"/>
              </w:rPr>
              <w:t>А.</w:t>
            </w:r>
            <w:r w:rsidRPr="0059268F">
              <w:rPr>
                <w:lang w:val="ru-RU"/>
              </w:rPr>
              <w:t xml:space="preserve"> </w:t>
            </w:r>
            <w:r w:rsidRPr="0059268F">
              <w:rPr>
                <w:rFonts w:ascii="Times New Roman" w:hAnsi="Times New Roman" w:cs="Times New Roman"/>
                <w:color w:val="000000"/>
                <w:sz w:val="24"/>
                <w:szCs w:val="24"/>
                <w:lang w:val="ru-RU"/>
              </w:rPr>
              <w:t>Е.,</w:t>
            </w:r>
            <w:r w:rsidRPr="0059268F">
              <w:rPr>
                <w:lang w:val="ru-RU"/>
              </w:rPr>
              <w:t xml:space="preserve"> </w:t>
            </w:r>
            <w:r w:rsidRPr="0059268F">
              <w:rPr>
                <w:rFonts w:ascii="Times New Roman" w:hAnsi="Times New Roman" w:cs="Times New Roman"/>
                <w:color w:val="000000"/>
                <w:sz w:val="24"/>
                <w:szCs w:val="24"/>
                <w:lang w:val="ru-RU"/>
              </w:rPr>
              <w:t>Дмитриев</w:t>
            </w:r>
            <w:r w:rsidRPr="0059268F">
              <w:rPr>
                <w:lang w:val="ru-RU"/>
              </w:rPr>
              <w:t xml:space="preserve"> </w:t>
            </w:r>
            <w:r w:rsidRPr="0059268F">
              <w:rPr>
                <w:rFonts w:ascii="Times New Roman" w:hAnsi="Times New Roman" w:cs="Times New Roman"/>
                <w:color w:val="000000"/>
                <w:sz w:val="24"/>
                <w:szCs w:val="24"/>
                <w:lang w:val="ru-RU"/>
              </w:rPr>
              <w:t>Ю.</w:t>
            </w:r>
            <w:r w:rsidRPr="0059268F">
              <w:rPr>
                <w:lang w:val="ru-RU"/>
              </w:rPr>
              <w:t xml:space="preserve"> </w:t>
            </w:r>
            <w:r w:rsidRPr="0059268F">
              <w:rPr>
                <w:rFonts w:ascii="Times New Roman" w:hAnsi="Times New Roman" w:cs="Times New Roman"/>
                <w:color w:val="000000"/>
                <w:sz w:val="24"/>
                <w:szCs w:val="24"/>
                <w:lang w:val="ru-RU"/>
              </w:rPr>
              <w:t>А..</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2-е</w:t>
            </w:r>
            <w:r w:rsidRPr="0059268F">
              <w:rPr>
                <w:lang w:val="ru-RU"/>
              </w:rPr>
              <w:t xml:space="preserve"> </w:t>
            </w:r>
            <w:r w:rsidRPr="0059268F">
              <w:rPr>
                <w:rFonts w:ascii="Times New Roman" w:hAnsi="Times New Roman" w:cs="Times New Roman"/>
                <w:color w:val="000000"/>
                <w:sz w:val="24"/>
                <w:szCs w:val="24"/>
                <w:lang w:val="ru-RU"/>
              </w:rPr>
              <w:t>изд.</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Москва:</w:t>
            </w:r>
            <w:r w:rsidRPr="0059268F">
              <w:rPr>
                <w:lang w:val="ru-RU"/>
              </w:rPr>
              <w:t xml:space="preserve"> </w:t>
            </w:r>
            <w:r w:rsidRPr="0059268F">
              <w:rPr>
                <w:rFonts w:ascii="Times New Roman" w:hAnsi="Times New Roman" w:cs="Times New Roman"/>
                <w:color w:val="000000"/>
                <w:sz w:val="24"/>
                <w:szCs w:val="24"/>
                <w:lang w:val="ru-RU"/>
              </w:rPr>
              <w:t>Юрайт,</w:t>
            </w:r>
            <w:r w:rsidRPr="0059268F">
              <w:rPr>
                <w:lang w:val="ru-RU"/>
              </w:rPr>
              <w:t xml:space="preserve"> </w:t>
            </w:r>
            <w:r w:rsidRPr="0059268F">
              <w:rPr>
                <w:rFonts w:ascii="Times New Roman" w:hAnsi="Times New Roman" w:cs="Times New Roman"/>
                <w:color w:val="000000"/>
                <w:sz w:val="24"/>
                <w:szCs w:val="24"/>
                <w:lang w:val="ru-RU"/>
              </w:rPr>
              <w:t>2019.</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228</w:t>
            </w:r>
            <w:r w:rsidRPr="0059268F">
              <w:rPr>
                <w:lang w:val="ru-RU"/>
              </w:rPr>
              <w:t xml:space="preserve"> </w:t>
            </w:r>
            <w:r w:rsidRPr="0059268F">
              <w:rPr>
                <w:rFonts w:ascii="Times New Roman" w:hAnsi="Times New Roman" w:cs="Times New Roman"/>
                <w:color w:val="000000"/>
                <w:sz w:val="24"/>
                <w:szCs w:val="24"/>
                <w:lang w:val="ru-RU"/>
              </w:rPr>
              <w:t>с</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Pr>
                <w:rFonts w:ascii="Times New Roman" w:hAnsi="Times New Roman" w:cs="Times New Roman"/>
                <w:color w:val="000000"/>
                <w:sz w:val="24"/>
                <w:szCs w:val="24"/>
              </w:rPr>
              <w:t>ISBN</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978-5-534-07633-2.</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Pr>
                <w:rFonts w:ascii="Times New Roman" w:hAnsi="Times New Roman" w:cs="Times New Roman"/>
                <w:color w:val="000000"/>
                <w:sz w:val="24"/>
                <w:szCs w:val="24"/>
              </w:rPr>
              <w:t>URL</w:t>
            </w:r>
            <w:r w:rsidRPr="0059268F">
              <w:rPr>
                <w:rFonts w:ascii="Times New Roman" w:hAnsi="Times New Roman" w:cs="Times New Roman"/>
                <w:color w:val="000000"/>
                <w:sz w:val="24"/>
                <w:szCs w:val="24"/>
                <w:lang w:val="ru-RU"/>
              </w:rPr>
              <w:t>:</w:t>
            </w:r>
            <w:r w:rsidRPr="0059268F">
              <w:rPr>
                <w:lang w:val="ru-RU"/>
              </w:rPr>
              <w:t xml:space="preserve"> </w:t>
            </w:r>
            <w:hyperlink r:id="rId4" w:history="1">
              <w:r w:rsidR="00DC4D24">
                <w:rPr>
                  <w:rStyle w:val="a3"/>
                  <w:lang w:val="ru-RU"/>
                </w:rPr>
                <w:t>https://urait.ru/bcode/437319</w:t>
              </w:r>
            </w:hyperlink>
            <w:r w:rsidRPr="0059268F">
              <w:rPr>
                <w:lang w:val="ru-RU"/>
              </w:rPr>
              <w:t xml:space="preserve"> </w:t>
            </w:r>
          </w:p>
        </w:tc>
      </w:tr>
      <w:tr w:rsidR="00E74ADC">
        <w:trPr>
          <w:trHeight w:hRule="exact" w:val="555"/>
        </w:trPr>
        <w:tc>
          <w:tcPr>
            <w:tcW w:w="9654" w:type="dxa"/>
            <w:gridSpan w:val="2"/>
            <w:shd w:val="clear" w:color="000000" w:fill="FFFFFF"/>
            <w:tcMar>
              <w:left w:w="34" w:type="dxa"/>
              <w:right w:w="34" w:type="dxa"/>
            </w:tcMar>
          </w:tcPr>
          <w:p w:rsidR="00E74ADC" w:rsidRDefault="0059268F">
            <w:pPr>
              <w:spacing w:after="0" w:line="240" w:lineRule="auto"/>
              <w:ind w:firstLine="725"/>
              <w:jc w:val="both"/>
              <w:rPr>
                <w:sz w:val="24"/>
                <w:szCs w:val="24"/>
              </w:rPr>
            </w:pPr>
            <w:r w:rsidRPr="0059268F">
              <w:rPr>
                <w:rFonts w:ascii="Times New Roman" w:hAnsi="Times New Roman" w:cs="Times New Roman"/>
                <w:color w:val="000000"/>
                <w:sz w:val="24"/>
                <w:szCs w:val="24"/>
                <w:lang w:val="ru-RU"/>
              </w:rPr>
              <w:t>2.</w:t>
            </w:r>
            <w:r w:rsidRPr="0059268F">
              <w:rPr>
                <w:lang w:val="ru-RU"/>
              </w:rPr>
              <w:t xml:space="preserve"> </w:t>
            </w:r>
            <w:r w:rsidRPr="0059268F">
              <w:rPr>
                <w:rFonts w:ascii="Times New Roman" w:hAnsi="Times New Roman" w:cs="Times New Roman"/>
                <w:color w:val="000000"/>
                <w:sz w:val="24"/>
                <w:szCs w:val="24"/>
                <w:lang w:val="ru-RU"/>
              </w:rPr>
              <w:t>Психология</w:t>
            </w:r>
            <w:r w:rsidRPr="0059268F">
              <w:rPr>
                <w:lang w:val="ru-RU"/>
              </w:rPr>
              <w:t xml:space="preserve"> </w:t>
            </w:r>
            <w:r w:rsidRPr="0059268F">
              <w:rPr>
                <w:rFonts w:ascii="Times New Roman" w:hAnsi="Times New Roman" w:cs="Times New Roman"/>
                <w:color w:val="000000"/>
                <w:sz w:val="24"/>
                <w:szCs w:val="24"/>
                <w:lang w:val="ru-RU"/>
              </w:rPr>
              <w:t>детей</w:t>
            </w:r>
            <w:r w:rsidRPr="0059268F">
              <w:rPr>
                <w:lang w:val="ru-RU"/>
              </w:rPr>
              <w:t xml:space="preserve"> </w:t>
            </w:r>
            <w:r w:rsidRPr="0059268F">
              <w:rPr>
                <w:rFonts w:ascii="Times New Roman" w:hAnsi="Times New Roman" w:cs="Times New Roman"/>
                <w:color w:val="000000"/>
                <w:sz w:val="24"/>
                <w:szCs w:val="24"/>
                <w:lang w:val="ru-RU"/>
              </w:rPr>
              <w:t>младшего</w:t>
            </w:r>
            <w:r w:rsidRPr="0059268F">
              <w:rPr>
                <w:lang w:val="ru-RU"/>
              </w:rPr>
              <w:t xml:space="preserve"> </w:t>
            </w:r>
            <w:r w:rsidRPr="0059268F">
              <w:rPr>
                <w:rFonts w:ascii="Times New Roman" w:hAnsi="Times New Roman" w:cs="Times New Roman"/>
                <w:color w:val="000000"/>
                <w:sz w:val="24"/>
                <w:szCs w:val="24"/>
                <w:lang w:val="ru-RU"/>
              </w:rPr>
              <w:t>школьного</w:t>
            </w:r>
            <w:r w:rsidRPr="0059268F">
              <w:rPr>
                <w:lang w:val="ru-RU"/>
              </w:rPr>
              <w:t xml:space="preserve"> </w:t>
            </w:r>
            <w:r w:rsidRPr="0059268F">
              <w:rPr>
                <w:rFonts w:ascii="Times New Roman" w:hAnsi="Times New Roman" w:cs="Times New Roman"/>
                <w:color w:val="000000"/>
                <w:sz w:val="24"/>
                <w:szCs w:val="24"/>
                <w:lang w:val="ru-RU"/>
              </w:rPr>
              <w:t>возраста</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Кулагина</w:t>
            </w:r>
            <w:r w:rsidRPr="0059268F">
              <w:rPr>
                <w:lang w:val="ru-RU"/>
              </w:rPr>
              <w:t xml:space="preserve"> </w:t>
            </w:r>
            <w:r w:rsidRPr="0059268F">
              <w:rPr>
                <w:rFonts w:ascii="Times New Roman" w:hAnsi="Times New Roman" w:cs="Times New Roman"/>
                <w:color w:val="000000"/>
                <w:sz w:val="24"/>
                <w:szCs w:val="24"/>
                <w:lang w:val="ru-RU"/>
              </w:rPr>
              <w:t>И.</w:t>
            </w:r>
            <w:r w:rsidRPr="0059268F">
              <w:rPr>
                <w:lang w:val="ru-RU"/>
              </w:rPr>
              <w:t xml:space="preserve"> </w:t>
            </w:r>
            <w:r w:rsidRPr="0059268F">
              <w:rPr>
                <w:rFonts w:ascii="Times New Roman" w:hAnsi="Times New Roman" w:cs="Times New Roman"/>
                <w:color w:val="000000"/>
                <w:sz w:val="24"/>
                <w:szCs w:val="24"/>
                <w:lang w:val="ru-RU"/>
              </w:rPr>
              <w:t>Ю..</w:t>
            </w:r>
            <w:r w:rsidRPr="0059268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4D24">
                <w:rPr>
                  <w:rStyle w:val="a3"/>
                </w:rPr>
                <w:t>https://urait.ru/bcode/438296</w:t>
              </w:r>
            </w:hyperlink>
            <w:r>
              <w:t xml:space="preserve"> </w:t>
            </w:r>
          </w:p>
        </w:tc>
      </w:tr>
      <w:tr w:rsidR="00E74ADC">
        <w:trPr>
          <w:trHeight w:hRule="exact" w:val="304"/>
        </w:trPr>
        <w:tc>
          <w:tcPr>
            <w:tcW w:w="285" w:type="dxa"/>
          </w:tcPr>
          <w:p w:rsidR="00E74ADC" w:rsidRDefault="00E74ADC"/>
        </w:tc>
        <w:tc>
          <w:tcPr>
            <w:tcW w:w="9370"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i/>
                <w:color w:val="000000"/>
                <w:sz w:val="24"/>
                <w:szCs w:val="24"/>
              </w:rPr>
              <w:t>Дополнительная:</w:t>
            </w:r>
          </w:p>
        </w:tc>
      </w:tr>
      <w:tr w:rsidR="00E74ADC" w:rsidRPr="0059268F">
        <w:trPr>
          <w:trHeight w:hRule="exact" w:val="799"/>
        </w:trPr>
        <w:tc>
          <w:tcPr>
            <w:tcW w:w="9654" w:type="dxa"/>
            <w:gridSpan w:val="2"/>
            <w:shd w:val="clear" w:color="000000" w:fill="FFFFFF"/>
            <w:tcMar>
              <w:left w:w="34" w:type="dxa"/>
              <w:right w:w="34" w:type="dxa"/>
            </w:tcMar>
          </w:tcPr>
          <w:p w:rsidR="00E74ADC" w:rsidRPr="0059268F" w:rsidRDefault="0059268F">
            <w:pPr>
              <w:spacing w:after="0" w:line="240" w:lineRule="auto"/>
              <w:ind w:firstLine="725"/>
              <w:jc w:val="both"/>
              <w:rPr>
                <w:sz w:val="24"/>
                <w:szCs w:val="24"/>
                <w:lang w:val="ru-RU"/>
              </w:rPr>
            </w:pPr>
            <w:r w:rsidRPr="0059268F">
              <w:rPr>
                <w:rFonts w:ascii="Times New Roman" w:hAnsi="Times New Roman" w:cs="Times New Roman"/>
                <w:color w:val="000000"/>
                <w:sz w:val="24"/>
                <w:szCs w:val="24"/>
                <w:lang w:val="ru-RU"/>
              </w:rPr>
              <w:t>1.</w:t>
            </w:r>
            <w:r w:rsidRPr="0059268F">
              <w:rPr>
                <w:lang w:val="ru-RU"/>
              </w:rPr>
              <w:t xml:space="preserve"> </w:t>
            </w:r>
            <w:r w:rsidRPr="0059268F">
              <w:rPr>
                <w:rFonts w:ascii="Times New Roman" w:hAnsi="Times New Roman" w:cs="Times New Roman"/>
                <w:color w:val="000000"/>
                <w:sz w:val="24"/>
                <w:szCs w:val="24"/>
                <w:lang w:val="ru-RU"/>
              </w:rPr>
              <w:t>Педагогика.</w:t>
            </w:r>
            <w:r w:rsidRPr="0059268F">
              <w:rPr>
                <w:lang w:val="ru-RU"/>
              </w:rPr>
              <w:t xml:space="preserve"> </w:t>
            </w:r>
            <w:r w:rsidRPr="0059268F">
              <w:rPr>
                <w:rFonts w:ascii="Times New Roman" w:hAnsi="Times New Roman" w:cs="Times New Roman"/>
                <w:color w:val="000000"/>
                <w:sz w:val="24"/>
                <w:szCs w:val="24"/>
                <w:lang w:val="ru-RU"/>
              </w:rPr>
              <w:t>Игровые</w:t>
            </w:r>
            <w:r w:rsidRPr="0059268F">
              <w:rPr>
                <w:lang w:val="ru-RU"/>
              </w:rPr>
              <w:t xml:space="preserve"> </w:t>
            </w:r>
            <w:r w:rsidRPr="0059268F">
              <w:rPr>
                <w:rFonts w:ascii="Times New Roman" w:hAnsi="Times New Roman" w:cs="Times New Roman"/>
                <w:color w:val="000000"/>
                <w:sz w:val="24"/>
                <w:szCs w:val="24"/>
                <w:lang w:val="ru-RU"/>
              </w:rPr>
              <w:t>методики</w:t>
            </w:r>
            <w:r w:rsidRPr="0059268F">
              <w:rPr>
                <w:lang w:val="ru-RU"/>
              </w:rPr>
              <w:t xml:space="preserve"> </w:t>
            </w:r>
            <w:r w:rsidRPr="0059268F">
              <w:rPr>
                <w:rFonts w:ascii="Times New Roman" w:hAnsi="Times New Roman" w:cs="Times New Roman"/>
                <w:color w:val="000000"/>
                <w:sz w:val="24"/>
                <w:szCs w:val="24"/>
                <w:lang w:val="ru-RU"/>
              </w:rPr>
              <w:t>в</w:t>
            </w:r>
            <w:r w:rsidRPr="0059268F">
              <w:rPr>
                <w:lang w:val="ru-RU"/>
              </w:rPr>
              <w:t xml:space="preserve"> </w:t>
            </w:r>
            <w:r w:rsidRPr="0059268F">
              <w:rPr>
                <w:rFonts w:ascii="Times New Roman" w:hAnsi="Times New Roman" w:cs="Times New Roman"/>
                <w:color w:val="000000"/>
                <w:sz w:val="24"/>
                <w:szCs w:val="24"/>
                <w:lang w:val="ru-RU"/>
              </w:rPr>
              <w:t>классном</w:t>
            </w:r>
            <w:r w:rsidRPr="0059268F">
              <w:rPr>
                <w:lang w:val="ru-RU"/>
              </w:rPr>
              <w:t xml:space="preserve"> </w:t>
            </w:r>
            <w:r w:rsidRPr="0059268F">
              <w:rPr>
                <w:rFonts w:ascii="Times New Roman" w:hAnsi="Times New Roman" w:cs="Times New Roman"/>
                <w:color w:val="000000"/>
                <w:sz w:val="24"/>
                <w:szCs w:val="24"/>
                <w:lang w:val="ru-RU"/>
              </w:rPr>
              <w:t>руководстве</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Щуркова</w:t>
            </w:r>
            <w:r w:rsidRPr="0059268F">
              <w:rPr>
                <w:lang w:val="ru-RU"/>
              </w:rPr>
              <w:t xml:space="preserve"> </w:t>
            </w:r>
            <w:r w:rsidRPr="0059268F">
              <w:rPr>
                <w:rFonts w:ascii="Times New Roman" w:hAnsi="Times New Roman" w:cs="Times New Roman"/>
                <w:color w:val="000000"/>
                <w:sz w:val="24"/>
                <w:szCs w:val="24"/>
                <w:lang w:val="ru-RU"/>
              </w:rPr>
              <w:t>Н.</w:t>
            </w:r>
            <w:r w:rsidRPr="0059268F">
              <w:rPr>
                <w:lang w:val="ru-RU"/>
              </w:rPr>
              <w:t xml:space="preserve"> </w:t>
            </w:r>
            <w:r w:rsidRPr="0059268F">
              <w:rPr>
                <w:rFonts w:ascii="Times New Roman" w:hAnsi="Times New Roman" w:cs="Times New Roman"/>
                <w:color w:val="000000"/>
                <w:sz w:val="24"/>
                <w:szCs w:val="24"/>
                <w:lang w:val="ru-RU"/>
              </w:rPr>
              <w:t>Е..</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5-е</w:t>
            </w:r>
            <w:r w:rsidRPr="0059268F">
              <w:rPr>
                <w:lang w:val="ru-RU"/>
              </w:rPr>
              <w:t xml:space="preserve"> </w:t>
            </w:r>
            <w:r w:rsidRPr="0059268F">
              <w:rPr>
                <w:rFonts w:ascii="Times New Roman" w:hAnsi="Times New Roman" w:cs="Times New Roman"/>
                <w:color w:val="000000"/>
                <w:sz w:val="24"/>
                <w:szCs w:val="24"/>
                <w:lang w:val="ru-RU"/>
              </w:rPr>
              <w:t>изд.</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Москва:</w:t>
            </w:r>
            <w:r w:rsidRPr="0059268F">
              <w:rPr>
                <w:lang w:val="ru-RU"/>
              </w:rPr>
              <w:t xml:space="preserve"> </w:t>
            </w:r>
            <w:r w:rsidRPr="0059268F">
              <w:rPr>
                <w:rFonts w:ascii="Times New Roman" w:hAnsi="Times New Roman" w:cs="Times New Roman"/>
                <w:color w:val="000000"/>
                <w:sz w:val="24"/>
                <w:szCs w:val="24"/>
                <w:lang w:val="ru-RU"/>
              </w:rPr>
              <w:t>Юрайт,</w:t>
            </w:r>
            <w:r w:rsidRPr="0059268F">
              <w:rPr>
                <w:lang w:val="ru-RU"/>
              </w:rPr>
              <w:t xml:space="preserve"> </w:t>
            </w:r>
            <w:r w:rsidRPr="0059268F">
              <w:rPr>
                <w:rFonts w:ascii="Times New Roman" w:hAnsi="Times New Roman" w:cs="Times New Roman"/>
                <w:color w:val="000000"/>
                <w:sz w:val="24"/>
                <w:szCs w:val="24"/>
                <w:lang w:val="ru-RU"/>
              </w:rPr>
              <w:t>2019.</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165</w:t>
            </w:r>
            <w:r w:rsidRPr="0059268F">
              <w:rPr>
                <w:lang w:val="ru-RU"/>
              </w:rPr>
              <w:t xml:space="preserve"> </w:t>
            </w:r>
            <w:r w:rsidRPr="0059268F">
              <w:rPr>
                <w:rFonts w:ascii="Times New Roman" w:hAnsi="Times New Roman" w:cs="Times New Roman"/>
                <w:color w:val="000000"/>
                <w:sz w:val="24"/>
                <w:szCs w:val="24"/>
                <w:lang w:val="ru-RU"/>
              </w:rPr>
              <w:t>с</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Pr>
                <w:rFonts w:ascii="Times New Roman" w:hAnsi="Times New Roman" w:cs="Times New Roman"/>
                <w:color w:val="000000"/>
                <w:sz w:val="24"/>
                <w:szCs w:val="24"/>
              </w:rPr>
              <w:t>ISBN</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978-5-534-06553-4.</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Pr>
                <w:rFonts w:ascii="Times New Roman" w:hAnsi="Times New Roman" w:cs="Times New Roman"/>
                <w:color w:val="000000"/>
                <w:sz w:val="24"/>
                <w:szCs w:val="24"/>
              </w:rPr>
              <w:t>URL</w:t>
            </w:r>
            <w:r w:rsidRPr="0059268F">
              <w:rPr>
                <w:rFonts w:ascii="Times New Roman" w:hAnsi="Times New Roman" w:cs="Times New Roman"/>
                <w:color w:val="000000"/>
                <w:sz w:val="24"/>
                <w:szCs w:val="24"/>
                <w:lang w:val="ru-RU"/>
              </w:rPr>
              <w:t>:</w:t>
            </w:r>
            <w:r w:rsidRPr="0059268F">
              <w:rPr>
                <w:lang w:val="ru-RU"/>
              </w:rPr>
              <w:t xml:space="preserve"> </w:t>
            </w:r>
            <w:hyperlink r:id="rId6" w:history="1">
              <w:r w:rsidR="00DC4D24">
                <w:rPr>
                  <w:rStyle w:val="a3"/>
                  <w:lang w:val="ru-RU"/>
                </w:rPr>
                <w:t>https://urait.ru/bcode/438183</w:t>
              </w:r>
            </w:hyperlink>
            <w:r w:rsidRPr="0059268F">
              <w:rPr>
                <w:lang w:val="ru-RU"/>
              </w:rPr>
              <w:t xml:space="preserve"> </w:t>
            </w:r>
          </w:p>
        </w:tc>
      </w:tr>
      <w:tr w:rsidR="00E74ADC" w:rsidRPr="0059268F">
        <w:trPr>
          <w:trHeight w:hRule="exact" w:val="826"/>
        </w:trPr>
        <w:tc>
          <w:tcPr>
            <w:tcW w:w="9654" w:type="dxa"/>
            <w:gridSpan w:val="2"/>
            <w:shd w:val="clear" w:color="000000" w:fill="FFFFFF"/>
            <w:tcMar>
              <w:left w:w="34" w:type="dxa"/>
              <w:right w:w="34" w:type="dxa"/>
            </w:tcMar>
          </w:tcPr>
          <w:p w:rsidR="00E74ADC" w:rsidRPr="0059268F" w:rsidRDefault="0059268F">
            <w:pPr>
              <w:spacing w:after="0" w:line="240" w:lineRule="auto"/>
              <w:ind w:firstLine="725"/>
              <w:jc w:val="both"/>
              <w:rPr>
                <w:sz w:val="24"/>
                <w:szCs w:val="24"/>
                <w:lang w:val="ru-RU"/>
              </w:rPr>
            </w:pPr>
            <w:r w:rsidRPr="0059268F">
              <w:rPr>
                <w:rFonts w:ascii="Times New Roman" w:hAnsi="Times New Roman" w:cs="Times New Roman"/>
                <w:color w:val="000000"/>
                <w:sz w:val="24"/>
                <w:szCs w:val="24"/>
                <w:lang w:val="ru-RU"/>
              </w:rPr>
              <w:t>2.</w:t>
            </w:r>
            <w:r w:rsidRPr="0059268F">
              <w:rPr>
                <w:lang w:val="ru-RU"/>
              </w:rPr>
              <w:t xml:space="preserve"> </w:t>
            </w:r>
            <w:r w:rsidRPr="0059268F">
              <w:rPr>
                <w:rFonts w:ascii="Times New Roman" w:hAnsi="Times New Roman" w:cs="Times New Roman"/>
                <w:color w:val="000000"/>
                <w:sz w:val="24"/>
                <w:szCs w:val="24"/>
                <w:lang w:val="ru-RU"/>
              </w:rPr>
              <w:t>Педагогика</w:t>
            </w:r>
            <w:r w:rsidRPr="0059268F">
              <w:rPr>
                <w:lang w:val="ru-RU"/>
              </w:rPr>
              <w:t xml:space="preserve"> </w:t>
            </w:r>
            <w:r w:rsidRPr="0059268F">
              <w:rPr>
                <w:rFonts w:ascii="Times New Roman" w:hAnsi="Times New Roman" w:cs="Times New Roman"/>
                <w:color w:val="000000"/>
                <w:sz w:val="24"/>
                <w:szCs w:val="24"/>
                <w:lang w:val="ru-RU"/>
              </w:rPr>
              <w:t>начального</w:t>
            </w:r>
            <w:r w:rsidRPr="0059268F">
              <w:rPr>
                <w:lang w:val="ru-RU"/>
              </w:rPr>
              <w:t xml:space="preserve"> </w:t>
            </w:r>
            <w:r w:rsidRPr="0059268F">
              <w:rPr>
                <w:rFonts w:ascii="Times New Roman" w:hAnsi="Times New Roman" w:cs="Times New Roman"/>
                <w:color w:val="000000"/>
                <w:sz w:val="24"/>
                <w:szCs w:val="24"/>
                <w:lang w:val="ru-RU"/>
              </w:rPr>
              <w:t>образования.</w:t>
            </w:r>
            <w:r w:rsidRPr="0059268F">
              <w:rPr>
                <w:lang w:val="ru-RU"/>
              </w:rPr>
              <w:t xml:space="preserve"> </w:t>
            </w:r>
            <w:r w:rsidRPr="0059268F">
              <w:rPr>
                <w:rFonts w:ascii="Times New Roman" w:hAnsi="Times New Roman" w:cs="Times New Roman"/>
                <w:color w:val="000000"/>
                <w:sz w:val="24"/>
                <w:szCs w:val="24"/>
                <w:lang w:val="ru-RU"/>
              </w:rPr>
              <w:t>Ч.1</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Донских</w:t>
            </w:r>
            <w:r w:rsidRPr="0059268F">
              <w:rPr>
                <w:lang w:val="ru-RU"/>
              </w:rPr>
              <w:t xml:space="preserve"> </w:t>
            </w:r>
            <w:r w:rsidRPr="0059268F">
              <w:rPr>
                <w:rFonts w:ascii="Times New Roman" w:hAnsi="Times New Roman" w:cs="Times New Roman"/>
                <w:color w:val="000000"/>
                <w:sz w:val="24"/>
                <w:szCs w:val="24"/>
                <w:lang w:val="ru-RU"/>
              </w:rPr>
              <w:t>Н.</w:t>
            </w:r>
            <w:r w:rsidRPr="0059268F">
              <w:rPr>
                <w:lang w:val="ru-RU"/>
              </w:rPr>
              <w:t xml:space="preserve"> </w:t>
            </w:r>
            <w:r w:rsidRPr="0059268F">
              <w:rPr>
                <w:rFonts w:ascii="Times New Roman" w:hAnsi="Times New Roman" w:cs="Times New Roman"/>
                <w:color w:val="000000"/>
                <w:sz w:val="24"/>
                <w:szCs w:val="24"/>
                <w:lang w:val="ru-RU"/>
              </w:rPr>
              <w:t>В..</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Саратов:</w:t>
            </w:r>
            <w:r w:rsidRPr="0059268F">
              <w:rPr>
                <w:lang w:val="ru-RU"/>
              </w:rPr>
              <w:t xml:space="preserve"> </w:t>
            </w:r>
            <w:r w:rsidRPr="0059268F">
              <w:rPr>
                <w:rFonts w:ascii="Times New Roman" w:hAnsi="Times New Roman" w:cs="Times New Roman"/>
                <w:color w:val="000000"/>
                <w:sz w:val="24"/>
                <w:szCs w:val="24"/>
                <w:lang w:val="ru-RU"/>
              </w:rPr>
              <w:t>Ай</w:t>
            </w:r>
            <w:r w:rsidRPr="0059268F">
              <w:rPr>
                <w:lang w:val="ru-RU"/>
              </w:rPr>
              <w:t xml:space="preserve"> </w:t>
            </w:r>
            <w:r w:rsidRPr="0059268F">
              <w:rPr>
                <w:rFonts w:ascii="Times New Roman" w:hAnsi="Times New Roman" w:cs="Times New Roman"/>
                <w:color w:val="000000"/>
                <w:sz w:val="24"/>
                <w:szCs w:val="24"/>
                <w:lang w:val="ru-RU"/>
              </w:rPr>
              <w:t>Пи</w:t>
            </w:r>
            <w:r w:rsidRPr="0059268F">
              <w:rPr>
                <w:lang w:val="ru-RU"/>
              </w:rPr>
              <w:t xml:space="preserve"> </w:t>
            </w:r>
            <w:r w:rsidRPr="0059268F">
              <w:rPr>
                <w:rFonts w:ascii="Times New Roman" w:hAnsi="Times New Roman" w:cs="Times New Roman"/>
                <w:color w:val="000000"/>
                <w:sz w:val="24"/>
                <w:szCs w:val="24"/>
                <w:lang w:val="ru-RU"/>
              </w:rPr>
              <w:t>Ар</w:t>
            </w:r>
            <w:r w:rsidRPr="0059268F">
              <w:rPr>
                <w:lang w:val="ru-RU"/>
              </w:rPr>
              <w:t xml:space="preserve"> </w:t>
            </w:r>
            <w:r w:rsidRPr="0059268F">
              <w:rPr>
                <w:rFonts w:ascii="Times New Roman" w:hAnsi="Times New Roman" w:cs="Times New Roman"/>
                <w:color w:val="000000"/>
                <w:sz w:val="24"/>
                <w:szCs w:val="24"/>
                <w:lang w:val="ru-RU"/>
              </w:rPr>
              <w:t>Медиа,</w:t>
            </w:r>
            <w:r w:rsidRPr="0059268F">
              <w:rPr>
                <w:lang w:val="ru-RU"/>
              </w:rPr>
              <w:t xml:space="preserve"> </w:t>
            </w:r>
            <w:r w:rsidRPr="0059268F">
              <w:rPr>
                <w:rFonts w:ascii="Times New Roman" w:hAnsi="Times New Roman" w:cs="Times New Roman"/>
                <w:color w:val="000000"/>
                <w:sz w:val="24"/>
                <w:szCs w:val="24"/>
                <w:lang w:val="ru-RU"/>
              </w:rPr>
              <w:t>2019.</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201</w:t>
            </w:r>
            <w:r w:rsidRPr="0059268F">
              <w:rPr>
                <w:lang w:val="ru-RU"/>
              </w:rPr>
              <w:t xml:space="preserve"> </w:t>
            </w:r>
            <w:r w:rsidRPr="0059268F">
              <w:rPr>
                <w:rFonts w:ascii="Times New Roman" w:hAnsi="Times New Roman" w:cs="Times New Roman"/>
                <w:color w:val="000000"/>
                <w:sz w:val="24"/>
                <w:szCs w:val="24"/>
                <w:lang w:val="ru-RU"/>
              </w:rPr>
              <w:t>с.</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Pr>
                <w:rFonts w:ascii="Times New Roman" w:hAnsi="Times New Roman" w:cs="Times New Roman"/>
                <w:color w:val="000000"/>
                <w:sz w:val="24"/>
                <w:szCs w:val="24"/>
              </w:rPr>
              <w:t>ISBN</w:t>
            </w:r>
            <w:r w:rsidRPr="0059268F">
              <w:rPr>
                <w:rFonts w:ascii="Times New Roman" w:hAnsi="Times New Roman" w:cs="Times New Roman"/>
                <w:color w:val="000000"/>
                <w:sz w:val="24"/>
                <w:szCs w:val="24"/>
                <w:lang w:val="ru-RU"/>
              </w:rPr>
              <w:t>:</w:t>
            </w:r>
            <w:r w:rsidRPr="0059268F">
              <w:rPr>
                <w:lang w:val="ru-RU"/>
              </w:rPr>
              <w:t xml:space="preserve"> </w:t>
            </w:r>
            <w:r w:rsidRPr="0059268F">
              <w:rPr>
                <w:rFonts w:ascii="Times New Roman" w:hAnsi="Times New Roman" w:cs="Times New Roman"/>
                <w:color w:val="000000"/>
                <w:sz w:val="24"/>
                <w:szCs w:val="24"/>
                <w:lang w:val="ru-RU"/>
              </w:rPr>
              <w:t>978-5-4497-0158-9.</w:t>
            </w:r>
            <w:r w:rsidRPr="0059268F">
              <w:rPr>
                <w:lang w:val="ru-RU"/>
              </w:rPr>
              <w:t xml:space="preserve"> </w:t>
            </w:r>
            <w:r w:rsidRPr="0059268F">
              <w:rPr>
                <w:rFonts w:ascii="Times New Roman" w:hAnsi="Times New Roman" w:cs="Times New Roman"/>
                <w:color w:val="000000"/>
                <w:sz w:val="24"/>
                <w:szCs w:val="24"/>
                <w:lang w:val="ru-RU"/>
              </w:rPr>
              <w:t>-</w:t>
            </w:r>
            <w:r w:rsidRPr="0059268F">
              <w:rPr>
                <w:lang w:val="ru-RU"/>
              </w:rPr>
              <w:t xml:space="preserve"> </w:t>
            </w:r>
            <w:r>
              <w:rPr>
                <w:rFonts w:ascii="Times New Roman" w:hAnsi="Times New Roman" w:cs="Times New Roman"/>
                <w:color w:val="000000"/>
                <w:sz w:val="24"/>
                <w:szCs w:val="24"/>
              </w:rPr>
              <w:t>URL</w:t>
            </w:r>
            <w:r w:rsidRPr="0059268F">
              <w:rPr>
                <w:rFonts w:ascii="Times New Roman" w:hAnsi="Times New Roman" w:cs="Times New Roman"/>
                <w:color w:val="000000"/>
                <w:sz w:val="24"/>
                <w:szCs w:val="24"/>
                <w:lang w:val="ru-RU"/>
              </w:rPr>
              <w:t>:</w:t>
            </w:r>
            <w:r w:rsidRPr="0059268F">
              <w:rPr>
                <w:lang w:val="ru-RU"/>
              </w:rPr>
              <w:t xml:space="preserve"> </w:t>
            </w:r>
            <w:hyperlink r:id="rId7" w:history="1">
              <w:r w:rsidR="00DC4D24">
                <w:rPr>
                  <w:rStyle w:val="a3"/>
                  <w:lang w:val="ru-RU"/>
                </w:rPr>
                <w:t>http://www.iprbookshop.ru/85825.html</w:t>
              </w:r>
            </w:hyperlink>
            <w:r w:rsidRPr="0059268F">
              <w:rPr>
                <w:lang w:val="ru-RU"/>
              </w:rPr>
              <w:t xml:space="preserve"> </w:t>
            </w:r>
          </w:p>
        </w:tc>
      </w:tr>
      <w:tr w:rsidR="00E74ADC" w:rsidRPr="0059268F">
        <w:trPr>
          <w:trHeight w:hRule="exact" w:val="585"/>
        </w:trPr>
        <w:tc>
          <w:tcPr>
            <w:tcW w:w="9654" w:type="dxa"/>
            <w:gridSpan w:val="2"/>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74ADC" w:rsidRPr="0059268F">
        <w:trPr>
          <w:trHeight w:hRule="exact" w:val="4732"/>
        </w:trPr>
        <w:tc>
          <w:tcPr>
            <w:tcW w:w="9654" w:type="dxa"/>
            <w:gridSpan w:val="2"/>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9268F">
              <w:rPr>
                <w:rFonts w:ascii="Times New Roman" w:hAnsi="Times New Roman" w:cs="Times New Roman"/>
                <w:color w:val="000000"/>
                <w:sz w:val="24"/>
                <w:szCs w:val="24"/>
                <w:lang w:val="ru-RU"/>
              </w:rPr>
              <w:t xml:space="preserve">  Режим доступа: </w:t>
            </w:r>
            <w:hyperlink r:id="rId8" w:history="1">
              <w:r w:rsidR="00DC4D24">
                <w:rPr>
                  <w:rStyle w:val="a3"/>
                  <w:rFonts w:ascii="Times New Roman" w:hAnsi="Times New Roman" w:cs="Times New Roman"/>
                  <w:sz w:val="24"/>
                  <w:szCs w:val="24"/>
                  <w:lang w:val="ru-RU"/>
                </w:rPr>
                <w:t>http://www.iprbookshop.ru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2.    ЭБС издательства «Юрайт» Режим доступа: </w:t>
            </w:r>
            <w:hyperlink r:id="rId9" w:history="1">
              <w:r w:rsidR="00DC4D24">
                <w:rPr>
                  <w:rStyle w:val="a3"/>
                  <w:rFonts w:ascii="Times New Roman" w:hAnsi="Times New Roman" w:cs="Times New Roman"/>
                  <w:sz w:val="24"/>
                  <w:szCs w:val="24"/>
                  <w:lang w:val="ru-RU"/>
                </w:rPr>
                <w:t>http://biblio-online.ru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C4D24">
                <w:rPr>
                  <w:rStyle w:val="a3"/>
                  <w:rFonts w:ascii="Times New Roman" w:hAnsi="Times New Roman" w:cs="Times New Roman"/>
                  <w:sz w:val="24"/>
                  <w:szCs w:val="24"/>
                  <w:lang w:val="ru-RU"/>
                </w:rPr>
                <w:t>http://window.edu.ru/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926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926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268F">
              <w:rPr>
                <w:rFonts w:ascii="Times New Roman" w:hAnsi="Times New Roman" w:cs="Times New Roman"/>
                <w:color w:val="000000"/>
                <w:sz w:val="24"/>
                <w:szCs w:val="24"/>
                <w:lang w:val="ru-RU"/>
              </w:rPr>
              <w:t xml:space="preserve"> Режим доступа: </w:t>
            </w:r>
            <w:hyperlink r:id="rId11" w:history="1">
              <w:r w:rsidR="00DC4D24">
                <w:rPr>
                  <w:rStyle w:val="a3"/>
                  <w:rFonts w:ascii="Times New Roman" w:hAnsi="Times New Roman" w:cs="Times New Roman"/>
                  <w:sz w:val="24"/>
                  <w:szCs w:val="24"/>
                  <w:lang w:val="ru-RU"/>
                </w:rPr>
                <w:t>http://elibrary.ru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9268F">
              <w:rPr>
                <w:rFonts w:ascii="Times New Roman" w:hAnsi="Times New Roman" w:cs="Times New Roman"/>
                <w:color w:val="000000"/>
                <w:sz w:val="24"/>
                <w:szCs w:val="24"/>
                <w:lang w:val="ru-RU"/>
              </w:rPr>
              <w:t xml:space="preserve"> Режим доступа:  </w:t>
            </w:r>
            <w:hyperlink r:id="rId12" w:history="1">
              <w:r w:rsidR="00DC4D24">
                <w:rPr>
                  <w:rStyle w:val="a3"/>
                  <w:rFonts w:ascii="Times New Roman" w:hAnsi="Times New Roman" w:cs="Times New Roman"/>
                  <w:sz w:val="24"/>
                  <w:szCs w:val="24"/>
                  <w:lang w:val="ru-RU"/>
                </w:rPr>
                <w:t>http://www.sciencedirect.com</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232F6">
                <w:rPr>
                  <w:rStyle w:val="a3"/>
                  <w:rFonts w:ascii="Times New Roman" w:hAnsi="Times New Roman" w:cs="Times New Roman"/>
                  <w:sz w:val="24"/>
                  <w:szCs w:val="24"/>
                </w:rPr>
                <w:t>www.edu.ru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C4D24">
                <w:rPr>
                  <w:rStyle w:val="a3"/>
                  <w:rFonts w:ascii="Times New Roman" w:hAnsi="Times New Roman" w:cs="Times New Roman"/>
                  <w:sz w:val="24"/>
                  <w:szCs w:val="24"/>
                  <w:lang w:val="ru-RU"/>
                </w:rPr>
                <w:t>http://journals.cambridge.org</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C4D24">
                <w:rPr>
                  <w:rStyle w:val="a3"/>
                  <w:rFonts w:ascii="Times New Roman" w:hAnsi="Times New Roman" w:cs="Times New Roman"/>
                  <w:sz w:val="24"/>
                  <w:szCs w:val="24"/>
                  <w:lang w:val="ru-RU"/>
                </w:rPr>
                <w:t>http://www.oxfordjoumals.org</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C4D24">
                <w:rPr>
                  <w:rStyle w:val="a3"/>
                  <w:rFonts w:ascii="Times New Roman" w:hAnsi="Times New Roman" w:cs="Times New Roman"/>
                  <w:sz w:val="24"/>
                  <w:szCs w:val="24"/>
                  <w:lang w:val="ru-RU"/>
                </w:rPr>
                <w:t>http://dic.academic.ru/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C4D24">
                <w:rPr>
                  <w:rStyle w:val="a3"/>
                  <w:rFonts w:ascii="Times New Roman" w:hAnsi="Times New Roman" w:cs="Times New Roman"/>
                  <w:sz w:val="24"/>
                  <w:szCs w:val="24"/>
                  <w:lang w:val="ru-RU"/>
                </w:rPr>
                <w:t>http://www.benran.ru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11.   Сайт Госкомстата РФ. Режим доступа: </w:t>
            </w:r>
            <w:hyperlink r:id="rId18" w:history="1">
              <w:r w:rsidR="00DC4D24">
                <w:rPr>
                  <w:rStyle w:val="a3"/>
                  <w:rFonts w:ascii="Times New Roman" w:hAnsi="Times New Roman" w:cs="Times New Roman"/>
                  <w:sz w:val="24"/>
                  <w:szCs w:val="24"/>
                  <w:lang w:val="ru-RU"/>
                </w:rPr>
                <w:t>http://www.gks.ru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C4D24">
                <w:rPr>
                  <w:rStyle w:val="a3"/>
                  <w:rFonts w:ascii="Times New Roman" w:hAnsi="Times New Roman" w:cs="Times New Roman"/>
                  <w:sz w:val="24"/>
                  <w:szCs w:val="24"/>
                  <w:lang w:val="ru-RU"/>
                </w:rPr>
                <w:t>http://diss.rsl.ru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C4D24">
                <w:rPr>
                  <w:rStyle w:val="a3"/>
                  <w:rFonts w:ascii="Times New Roman" w:hAnsi="Times New Roman" w:cs="Times New Roman"/>
                  <w:sz w:val="24"/>
                  <w:szCs w:val="24"/>
                  <w:lang w:val="ru-RU"/>
                </w:rPr>
                <w:t>http://ru.spinform.ru</w:t>
              </w:r>
            </w:hyperlink>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E74ADC" w:rsidRPr="0059268F" w:rsidRDefault="0059268F">
      <w:pPr>
        <w:rPr>
          <w:sz w:val="0"/>
          <w:szCs w:val="0"/>
          <w:lang w:val="ru-RU"/>
        </w:rPr>
      </w:pPr>
      <w:r w:rsidRPr="0059268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74ADC" w:rsidRPr="0059268F">
        <w:trPr>
          <w:trHeight w:hRule="exact" w:val="5153"/>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4ADC" w:rsidRPr="0059268F">
        <w:trPr>
          <w:trHeight w:hRule="exact" w:val="314"/>
        </w:trPr>
        <w:tc>
          <w:tcPr>
            <w:tcW w:w="9654" w:type="dxa"/>
            <w:shd w:val="clear" w:color="000000" w:fill="FFFFFF"/>
            <w:tcMar>
              <w:left w:w="34" w:type="dxa"/>
              <w:right w:w="34" w:type="dxa"/>
            </w:tcMar>
          </w:tcPr>
          <w:p w:rsidR="00E74ADC" w:rsidRPr="0059268F" w:rsidRDefault="0059268F">
            <w:pPr>
              <w:spacing w:after="0" w:line="240" w:lineRule="auto"/>
              <w:rPr>
                <w:sz w:val="24"/>
                <w:szCs w:val="24"/>
                <w:lang w:val="ru-RU"/>
              </w:rPr>
            </w:pPr>
            <w:r w:rsidRPr="0059268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74ADC">
        <w:trPr>
          <w:trHeight w:hRule="exact" w:val="9923"/>
        </w:trPr>
        <w:tc>
          <w:tcPr>
            <w:tcW w:w="9654" w:type="dxa"/>
            <w:shd w:val="clear" w:color="000000" w:fill="FFFFFF"/>
            <w:tcMar>
              <w:left w:w="34" w:type="dxa"/>
              <w:right w:w="34" w:type="dxa"/>
            </w:tcMar>
          </w:tcPr>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4ADC" w:rsidRPr="0059268F" w:rsidRDefault="0059268F">
            <w:pPr>
              <w:spacing w:after="0" w:line="240" w:lineRule="auto"/>
              <w:jc w:val="both"/>
              <w:rPr>
                <w:sz w:val="24"/>
                <w:szCs w:val="24"/>
                <w:lang w:val="ru-RU"/>
              </w:rPr>
            </w:pPr>
            <w:r w:rsidRPr="0059268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74ADC" w:rsidRPr="0059268F" w:rsidRDefault="0059268F">
            <w:pPr>
              <w:spacing w:after="0" w:line="240" w:lineRule="auto"/>
              <w:jc w:val="both"/>
              <w:rPr>
                <w:sz w:val="24"/>
                <w:szCs w:val="24"/>
                <w:lang w:val="ru-RU"/>
              </w:rPr>
            </w:pPr>
            <w:r>
              <w:rPr>
                <w:rFonts w:ascii="Times New Roman" w:hAnsi="Times New Roman" w:cs="Times New Roman"/>
                <w:color w:val="000000"/>
                <w:sz w:val="24"/>
                <w:szCs w:val="24"/>
              </w:rPr>
              <w:t>⦁</w:t>
            </w:r>
            <w:r w:rsidRPr="0059268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4ADC" w:rsidRPr="0059268F" w:rsidRDefault="0059268F">
            <w:pPr>
              <w:spacing w:after="0" w:line="240" w:lineRule="auto"/>
              <w:jc w:val="both"/>
              <w:rPr>
                <w:sz w:val="24"/>
                <w:szCs w:val="24"/>
                <w:lang w:val="ru-RU"/>
              </w:rPr>
            </w:pPr>
            <w:r>
              <w:rPr>
                <w:rFonts w:ascii="Times New Roman" w:hAnsi="Times New Roman" w:cs="Times New Roman"/>
                <w:color w:val="000000"/>
                <w:sz w:val="24"/>
                <w:szCs w:val="24"/>
              </w:rPr>
              <w:t>⦁</w:t>
            </w:r>
            <w:r w:rsidRPr="0059268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74ADC" w:rsidRPr="0059268F" w:rsidRDefault="0059268F">
            <w:pPr>
              <w:spacing w:after="0" w:line="240" w:lineRule="auto"/>
              <w:jc w:val="both"/>
              <w:rPr>
                <w:sz w:val="24"/>
                <w:szCs w:val="24"/>
                <w:lang w:val="ru-RU"/>
              </w:rPr>
            </w:pPr>
            <w:r>
              <w:rPr>
                <w:rFonts w:ascii="Times New Roman" w:hAnsi="Times New Roman" w:cs="Times New Roman"/>
                <w:color w:val="000000"/>
                <w:sz w:val="24"/>
                <w:szCs w:val="24"/>
              </w:rPr>
              <w:t>⦁</w:t>
            </w:r>
            <w:r w:rsidRPr="0059268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74ADC" w:rsidRPr="0059268F" w:rsidRDefault="0059268F">
            <w:pPr>
              <w:spacing w:after="0" w:line="240" w:lineRule="auto"/>
              <w:jc w:val="both"/>
              <w:rPr>
                <w:sz w:val="24"/>
                <w:szCs w:val="24"/>
                <w:lang w:val="ru-RU"/>
              </w:rPr>
            </w:pPr>
            <w:r>
              <w:rPr>
                <w:rFonts w:ascii="Times New Roman" w:hAnsi="Times New Roman" w:cs="Times New Roman"/>
                <w:color w:val="000000"/>
                <w:sz w:val="24"/>
                <w:szCs w:val="24"/>
              </w:rPr>
              <w:t>⦁</w:t>
            </w:r>
            <w:r w:rsidRPr="0059268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4ADC" w:rsidRPr="0059268F" w:rsidRDefault="0059268F">
            <w:pPr>
              <w:spacing w:after="0" w:line="240" w:lineRule="auto"/>
              <w:jc w:val="both"/>
              <w:rPr>
                <w:sz w:val="24"/>
                <w:szCs w:val="24"/>
                <w:lang w:val="ru-RU"/>
              </w:rPr>
            </w:pPr>
            <w:r>
              <w:rPr>
                <w:rFonts w:ascii="Times New Roman" w:hAnsi="Times New Roman" w:cs="Times New Roman"/>
                <w:color w:val="000000"/>
                <w:sz w:val="24"/>
                <w:szCs w:val="24"/>
              </w:rPr>
              <w:t>⦁</w:t>
            </w:r>
            <w:r w:rsidRPr="0059268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4ADC" w:rsidRDefault="005926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4ADC" w:rsidRDefault="005926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3891"/>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4ADC" w:rsidRDefault="005926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4ADC" w:rsidRDefault="005926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4ADC">
        <w:trPr>
          <w:trHeight w:hRule="exact" w:val="855"/>
        </w:trPr>
        <w:tc>
          <w:tcPr>
            <w:tcW w:w="9654"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4ADC">
        <w:trPr>
          <w:trHeight w:hRule="exact" w:val="2989"/>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4ADC" w:rsidRDefault="00E74ADC">
            <w:pPr>
              <w:spacing w:after="0" w:line="240" w:lineRule="auto"/>
              <w:jc w:val="both"/>
              <w:rPr>
                <w:sz w:val="24"/>
                <w:szCs w:val="24"/>
              </w:rPr>
            </w:pPr>
          </w:p>
          <w:p w:rsidR="00E74ADC" w:rsidRDefault="005926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4ADC" w:rsidRDefault="005926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4ADC" w:rsidRDefault="005926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4ADC" w:rsidRDefault="005926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4ADC" w:rsidRDefault="005926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4ADC" w:rsidRDefault="005926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4ADC" w:rsidRDefault="00E74ADC">
            <w:pPr>
              <w:spacing w:after="0" w:line="240" w:lineRule="auto"/>
              <w:jc w:val="both"/>
              <w:rPr>
                <w:sz w:val="24"/>
                <w:szCs w:val="24"/>
              </w:rPr>
            </w:pPr>
          </w:p>
          <w:p w:rsidR="00E74ADC" w:rsidRDefault="005926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4ADC">
        <w:trPr>
          <w:trHeight w:hRule="exact" w:val="585"/>
        </w:trPr>
        <w:tc>
          <w:tcPr>
            <w:tcW w:w="9654"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C4D24">
                <w:rPr>
                  <w:rStyle w:val="a3"/>
                  <w:rFonts w:ascii="Times New Roman" w:hAnsi="Times New Roman" w:cs="Times New Roman"/>
                  <w:sz w:val="24"/>
                  <w:szCs w:val="24"/>
                </w:rPr>
                <w:t>http://www.consultant.ru/edu/student/study/</w:t>
              </w:r>
            </w:hyperlink>
          </w:p>
        </w:tc>
      </w:tr>
      <w:tr w:rsidR="00E74ADC">
        <w:trPr>
          <w:trHeight w:hRule="exact" w:val="304"/>
        </w:trPr>
        <w:tc>
          <w:tcPr>
            <w:tcW w:w="9654"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4ADC">
        <w:trPr>
          <w:trHeight w:hRule="exact" w:val="314"/>
        </w:trPr>
        <w:tc>
          <w:tcPr>
            <w:tcW w:w="9654"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4ADC">
        <w:trPr>
          <w:trHeight w:hRule="exact" w:val="6450"/>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4ADC" w:rsidRDefault="005926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4ADC" w:rsidRDefault="005926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4ADC" w:rsidRDefault="005926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4ADC" w:rsidRDefault="005926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4ADC" w:rsidRDefault="005926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4ADC" w:rsidRDefault="005926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4ADC" w:rsidRDefault="005926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4ADC" w:rsidRDefault="005926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4ADC" w:rsidRDefault="005926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4ADC" w:rsidRDefault="005926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1366"/>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E74ADC" w:rsidRDefault="005926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4ADC" w:rsidRDefault="005926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4ADC" w:rsidRDefault="005926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4ADC">
        <w:trPr>
          <w:trHeight w:hRule="exact" w:val="277"/>
        </w:trPr>
        <w:tc>
          <w:tcPr>
            <w:tcW w:w="9640" w:type="dxa"/>
          </w:tcPr>
          <w:p w:rsidR="00E74ADC" w:rsidRDefault="00E74ADC"/>
        </w:tc>
      </w:tr>
      <w:tr w:rsidR="00E74ADC">
        <w:trPr>
          <w:trHeight w:hRule="exact" w:val="585"/>
        </w:trPr>
        <w:tc>
          <w:tcPr>
            <w:tcW w:w="9654" w:type="dxa"/>
            <w:shd w:val="clear" w:color="000000" w:fill="FFFFFF"/>
            <w:tcMar>
              <w:left w:w="34" w:type="dxa"/>
              <w:right w:w="34" w:type="dxa"/>
            </w:tcMar>
          </w:tcPr>
          <w:p w:rsidR="00E74ADC" w:rsidRDefault="005926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4ADC">
        <w:trPr>
          <w:trHeight w:hRule="exact" w:val="13162"/>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4ADC" w:rsidRDefault="005926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4ADC" w:rsidRDefault="005926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4ADC" w:rsidRDefault="005926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4ADC" w:rsidRDefault="005926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6232F6">
                <w:rPr>
                  <w:rStyle w:val="a3"/>
                  <w:rFonts w:ascii="Times New Roman" w:hAnsi="Times New Roman" w:cs="Times New Roman"/>
                  <w:sz w:val="24"/>
                  <w:szCs w:val="24"/>
                </w:rPr>
                <w:t>www.biblio-online.ru</w:t>
              </w:r>
            </w:hyperlink>
          </w:p>
          <w:p w:rsidR="00E74ADC" w:rsidRDefault="005926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E74ADC" w:rsidRDefault="00592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ADC">
        <w:trPr>
          <w:trHeight w:hRule="exact" w:val="1096"/>
        </w:trPr>
        <w:tc>
          <w:tcPr>
            <w:tcW w:w="9654" w:type="dxa"/>
            <w:shd w:val="clear" w:color="000000" w:fill="FFFFFF"/>
            <w:tcMar>
              <w:left w:w="34" w:type="dxa"/>
              <w:right w:w="34" w:type="dxa"/>
            </w:tcMar>
          </w:tcPr>
          <w:p w:rsidR="00E74ADC" w:rsidRDefault="0059268F">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74ADC" w:rsidRDefault="00E74ADC"/>
    <w:sectPr w:rsidR="00E74ADC" w:rsidSect="00E74A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268F"/>
    <w:rsid w:val="006232F6"/>
    <w:rsid w:val="00D17812"/>
    <w:rsid w:val="00D31453"/>
    <w:rsid w:val="00DC4D24"/>
    <w:rsid w:val="00E209E2"/>
    <w:rsid w:val="00E74ADC"/>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3C2ADD-32B7-46B7-8A07-CC323E73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2F6"/>
    <w:rPr>
      <w:color w:val="0000FF" w:themeColor="hyperlink"/>
      <w:u w:val="single"/>
    </w:rPr>
  </w:style>
  <w:style w:type="character" w:styleId="a4">
    <w:name w:val="Unresolved Mention"/>
    <w:basedOn w:val="a0"/>
    <w:uiPriority w:val="99"/>
    <w:semiHidden/>
    <w:unhideWhenUsed/>
    <w:rsid w:val="00D1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582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3"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9337</Words>
  <Characters>53221</Characters>
  <Application>Microsoft Office Word</Application>
  <DocSecurity>0</DocSecurity>
  <Lines>443</Lines>
  <Paragraphs>124</Paragraphs>
  <ScaleCrop>false</ScaleCrop>
  <Company/>
  <LinksUpToDate>false</LinksUpToDate>
  <CharactersWithSpaces>62434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2021-2022_ФГОС3++2021_Бак-ОФО-ПО2(НОиИнф)(21)_plx_Педагогика и психология начального образования</dc:title>
  <dc:creator>FastReport.NET</dc:creator>
  <cp:lastModifiedBy>Mark Bernstorf</cp:lastModifiedBy>
  <cp:revision>6</cp:revision>
  <dcterms:created xsi:type="dcterms:W3CDTF">2022-03-09T16:56:00Z</dcterms:created>
  <dcterms:modified xsi:type="dcterms:W3CDTF">2022-11-13T19:08:00Z</dcterms:modified>
</cp:coreProperties>
</file>